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309" w:rsidRPr="00174F66" w:rsidRDefault="00151309" w:rsidP="00016462">
      <w:pPr>
        <w:jc w:val="center"/>
        <w:rPr>
          <w:rFonts w:ascii="Arial" w:hAnsi="Arial" w:cs="Arial"/>
          <w:b/>
          <w:bCs/>
          <w:sz w:val="20"/>
          <w:szCs w:val="20"/>
        </w:rPr>
      </w:pPr>
      <w:r w:rsidRPr="00174F66">
        <w:rPr>
          <w:rFonts w:ascii="Arial" w:hAnsi="Arial" w:cs="Arial"/>
          <w:b/>
          <w:bCs/>
          <w:sz w:val="20"/>
          <w:szCs w:val="20"/>
        </w:rPr>
        <w:t>EDITAL DE DISPENSA DE LICITAÇÃO 04/2018</w:t>
      </w:r>
    </w:p>
    <w:p w:rsidR="00151309" w:rsidRPr="00174F66" w:rsidRDefault="004E13EF" w:rsidP="004E13EF">
      <w:pPr>
        <w:tabs>
          <w:tab w:val="center" w:pos="5031"/>
          <w:tab w:val="left" w:pos="7635"/>
        </w:tabs>
        <w:rPr>
          <w:rFonts w:ascii="Arial" w:hAnsi="Arial" w:cs="Arial"/>
          <w:b/>
          <w:bCs/>
          <w:sz w:val="20"/>
          <w:szCs w:val="20"/>
        </w:rPr>
      </w:pPr>
      <w:r>
        <w:rPr>
          <w:rFonts w:ascii="Arial" w:hAnsi="Arial" w:cs="Arial"/>
          <w:b/>
          <w:bCs/>
          <w:sz w:val="20"/>
          <w:szCs w:val="20"/>
        </w:rPr>
        <w:tab/>
      </w:r>
      <w:r w:rsidR="008D3AF9">
        <w:rPr>
          <w:rFonts w:ascii="Arial" w:hAnsi="Arial" w:cs="Arial"/>
          <w:b/>
          <w:bCs/>
          <w:sz w:val="20"/>
          <w:szCs w:val="20"/>
        </w:rPr>
        <w:t>PROCESSO Nº 23238.000200/2018-11</w:t>
      </w:r>
      <w:r>
        <w:rPr>
          <w:rFonts w:ascii="Arial" w:hAnsi="Arial" w:cs="Arial"/>
          <w:b/>
          <w:bCs/>
          <w:sz w:val="20"/>
          <w:szCs w:val="20"/>
        </w:rPr>
        <w:tab/>
      </w:r>
    </w:p>
    <w:p w:rsidR="0048134A" w:rsidRPr="00174F66" w:rsidRDefault="0048134A" w:rsidP="00016462">
      <w:pPr>
        <w:jc w:val="center"/>
        <w:rPr>
          <w:rFonts w:ascii="Arial" w:hAnsi="Arial" w:cs="Arial"/>
          <w:b/>
          <w:bCs/>
          <w:sz w:val="20"/>
          <w:szCs w:val="20"/>
        </w:rPr>
      </w:pPr>
    </w:p>
    <w:p w:rsidR="00016462" w:rsidRPr="00174F66" w:rsidRDefault="00016462" w:rsidP="00016462">
      <w:pPr>
        <w:jc w:val="center"/>
        <w:rPr>
          <w:rFonts w:ascii="Arial" w:hAnsi="Arial" w:cs="Arial"/>
          <w:b/>
          <w:bCs/>
          <w:sz w:val="20"/>
          <w:szCs w:val="20"/>
        </w:rPr>
      </w:pPr>
      <w:r w:rsidRPr="00174F66">
        <w:rPr>
          <w:rFonts w:ascii="Arial" w:hAnsi="Arial" w:cs="Arial"/>
          <w:b/>
          <w:bCs/>
          <w:sz w:val="20"/>
          <w:szCs w:val="20"/>
        </w:rPr>
        <w:t>TERMO DE REFERÊNCIA</w:t>
      </w:r>
    </w:p>
    <w:p w:rsidR="00C30045" w:rsidRPr="00174F66" w:rsidRDefault="00C30045" w:rsidP="00C30045">
      <w:pPr>
        <w:tabs>
          <w:tab w:val="left" w:pos="4155"/>
        </w:tabs>
        <w:rPr>
          <w:rFonts w:ascii="Arial" w:hAnsi="Arial" w:cs="Arial"/>
          <w:b/>
          <w:bCs/>
          <w:sz w:val="20"/>
          <w:szCs w:val="20"/>
        </w:rPr>
      </w:pPr>
      <w:r w:rsidRPr="00174F66">
        <w:rPr>
          <w:rFonts w:ascii="Arial" w:hAnsi="Arial" w:cs="Arial"/>
          <w:b/>
          <w:bCs/>
          <w:sz w:val="20"/>
          <w:szCs w:val="20"/>
        </w:rPr>
        <w:tab/>
      </w:r>
    </w:p>
    <w:p w:rsidR="00016462" w:rsidRPr="00174F66" w:rsidRDefault="00016462" w:rsidP="00016462">
      <w:pPr>
        <w:pStyle w:val="Nivel1"/>
        <w:numPr>
          <w:ilvl w:val="0"/>
          <w:numId w:val="5"/>
        </w:numPr>
        <w:ind w:left="142" w:right="-1" w:hanging="357"/>
        <w:rPr>
          <w:color w:val="auto"/>
        </w:rPr>
      </w:pPr>
      <w:r w:rsidRPr="00174F66">
        <w:rPr>
          <w:color w:val="auto"/>
        </w:rPr>
        <w:t>DO OBJETO</w:t>
      </w:r>
    </w:p>
    <w:p w:rsidR="00016462" w:rsidRPr="00174F66" w:rsidRDefault="00016462" w:rsidP="00016462">
      <w:pPr>
        <w:numPr>
          <w:ilvl w:val="1"/>
          <w:numId w:val="5"/>
        </w:numPr>
        <w:spacing w:before="120" w:after="120" w:line="276" w:lineRule="auto"/>
        <w:ind w:left="425" w:firstLine="0"/>
        <w:jc w:val="both"/>
        <w:rPr>
          <w:rFonts w:ascii="Arial" w:hAnsi="Arial" w:cs="Arial"/>
          <w:sz w:val="20"/>
          <w:szCs w:val="20"/>
        </w:rPr>
      </w:pPr>
      <w:r w:rsidRPr="00174F66">
        <w:rPr>
          <w:rFonts w:ascii="Arial" w:hAnsi="Arial" w:cs="Arial"/>
          <w:b/>
          <w:i/>
          <w:sz w:val="20"/>
          <w:szCs w:val="20"/>
        </w:rPr>
        <w:t>Aquisição de cargas de Gás GLP P-45</w:t>
      </w:r>
      <w:r w:rsidRPr="00174F66">
        <w:rPr>
          <w:rFonts w:ascii="Arial" w:hAnsi="Arial" w:cs="Arial"/>
          <w:i/>
          <w:sz w:val="20"/>
          <w:szCs w:val="20"/>
        </w:rPr>
        <w:t>, conforme condições, quantidades, exigências e estimativas, estabelecidas neste instrumento: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6072"/>
        <w:gridCol w:w="1251"/>
        <w:gridCol w:w="1246"/>
        <w:gridCol w:w="1015"/>
      </w:tblGrid>
      <w:tr w:rsidR="00016462" w:rsidRPr="00174F66" w:rsidTr="00016462">
        <w:trPr>
          <w:trHeight w:val="414"/>
        </w:trPr>
        <w:tc>
          <w:tcPr>
            <w:tcW w:w="0" w:type="auto"/>
            <w:tcBorders>
              <w:top w:val="single" w:sz="4" w:space="0" w:color="000000"/>
              <w:left w:val="single" w:sz="4" w:space="0" w:color="000000"/>
              <w:bottom w:val="single" w:sz="4" w:space="0" w:color="000000"/>
              <w:right w:val="single" w:sz="4" w:space="0" w:color="000000"/>
            </w:tcBorders>
            <w:vAlign w:val="center"/>
            <w:hideMark/>
          </w:tcPr>
          <w:p w:rsidR="00016462" w:rsidRPr="00174F66" w:rsidRDefault="00016462" w:rsidP="00FC2465">
            <w:pPr>
              <w:jc w:val="center"/>
              <w:rPr>
                <w:rFonts w:ascii="Arial" w:hAnsi="Arial" w:cs="Arial"/>
                <w:b/>
                <w:sz w:val="20"/>
                <w:szCs w:val="20"/>
              </w:rPr>
            </w:pPr>
            <w:r w:rsidRPr="00174F66">
              <w:rPr>
                <w:rFonts w:ascii="Arial" w:hAnsi="Arial" w:cs="Arial"/>
                <w:b/>
                <w:sz w:val="20"/>
                <w:szCs w:val="20"/>
              </w:rPr>
              <w:t>ITEM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6462" w:rsidRPr="00174F66" w:rsidRDefault="00016462" w:rsidP="00FC2465">
            <w:pPr>
              <w:jc w:val="center"/>
              <w:rPr>
                <w:rFonts w:ascii="Arial" w:hAnsi="Arial" w:cs="Arial"/>
                <w:b/>
                <w:sz w:val="20"/>
                <w:szCs w:val="20"/>
              </w:rPr>
            </w:pPr>
            <w:r w:rsidRPr="00174F66">
              <w:rPr>
                <w:rFonts w:ascii="Arial" w:hAnsi="Arial" w:cs="Arial"/>
                <w:b/>
                <w:sz w:val="20"/>
                <w:szCs w:val="20"/>
              </w:rPr>
              <w:t>DESCRIÇÃO DO OBJETO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6462" w:rsidRPr="00174F66" w:rsidRDefault="00016462" w:rsidP="00FC2465">
            <w:pPr>
              <w:jc w:val="center"/>
              <w:rPr>
                <w:rFonts w:ascii="Arial" w:hAnsi="Arial" w:cs="Arial"/>
                <w:sz w:val="20"/>
                <w:szCs w:val="20"/>
              </w:rPr>
            </w:pPr>
            <w:r w:rsidRPr="00174F66">
              <w:rPr>
                <w:rFonts w:ascii="Arial" w:hAnsi="Arial" w:cs="Arial"/>
                <w:sz w:val="20"/>
                <w:szCs w:val="20"/>
              </w:rPr>
              <w:t xml:space="preserve">Quantidade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6462" w:rsidRPr="00174F66" w:rsidRDefault="00016462" w:rsidP="00553D7E">
            <w:pPr>
              <w:jc w:val="center"/>
              <w:rPr>
                <w:rFonts w:ascii="Arial" w:hAnsi="Arial" w:cs="Arial"/>
                <w:sz w:val="20"/>
                <w:szCs w:val="20"/>
              </w:rPr>
            </w:pPr>
            <w:r w:rsidRPr="00174F66">
              <w:rPr>
                <w:rFonts w:ascii="Arial" w:hAnsi="Arial" w:cs="Arial"/>
                <w:sz w:val="20"/>
                <w:szCs w:val="20"/>
              </w:rPr>
              <w:t>Valor Unitário (R$)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6462" w:rsidRPr="00174F66" w:rsidRDefault="00016462" w:rsidP="00FC2465">
            <w:pPr>
              <w:jc w:val="center"/>
              <w:rPr>
                <w:rFonts w:ascii="Arial" w:hAnsi="Arial" w:cs="Arial"/>
                <w:sz w:val="20"/>
                <w:szCs w:val="20"/>
              </w:rPr>
            </w:pPr>
            <w:r w:rsidRPr="00174F66">
              <w:rPr>
                <w:rFonts w:ascii="Arial" w:hAnsi="Arial" w:cs="Arial"/>
                <w:sz w:val="20"/>
                <w:szCs w:val="20"/>
              </w:rPr>
              <w:t>Valor Total (R$)</w:t>
            </w:r>
          </w:p>
        </w:tc>
      </w:tr>
      <w:tr w:rsidR="00016462" w:rsidRPr="00174F66" w:rsidTr="00553D7E">
        <w:tc>
          <w:tcPr>
            <w:tcW w:w="0" w:type="auto"/>
            <w:tcBorders>
              <w:top w:val="single" w:sz="4" w:space="0" w:color="000000"/>
              <w:left w:val="single" w:sz="4" w:space="0" w:color="000000"/>
              <w:bottom w:val="single" w:sz="4" w:space="0" w:color="000000"/>
              <w:right w:val="single" w:sz="4" w:space="0" w:color="000000"/>
            </w:tcBorders>
            <w:hideMark/>
          </w:tcPr>
          <w:p w:rsidR="00016462" w:rsidRPr="00174F66" w:rsidRDefault="00016462" w:rsidP="00553D7E">
            <w:pPr>
              <w:pStyle w:val="Nivel1"/>
              <w:ind w:left="0" w:firstLine="0"/>
              <w:jc w:val="center"/>
              <w:rPr>
                <w:color w:val="auto"/>
              </w:rPr>
            </w:pPr>
            <w:r w:rsidRPr="00174F66">
              <w:rPr>
                <w:color w:val="auto"/>
              </w:rPr>
              <w:t>01</w:t>
            </w:r>
          </w:p>
        </w:tc>
        <w:tc>
          <w:tcPr>
            <w:tcW w:w="0" w:type="auto"/>
            <w:tcBorders>
              <w:top w:val="single" w:sz="4" w:space="0" w:color="000000"/>
              <w:left w:val="single" w:sz="4" w:space="0" w:color="000000"/>
              <w:bottom w:val="single" w:sz="4" w:space="0" w:color="000000"/>
              <w:right w:val="single" w:sz="4" w:space="0" w:color="000000"/>
            </w:tcBorders>
            <w:hideMark/>
          </w:tcPr>
          <w:p w:rsidR="00D95E12" w:rsidRPr="00174F66" w:rsidRDefault="00D95E12" w:rsidP="00D95E12">
            <w:pPr>
              <w:pStyle w:val="m-6367539842562410207gmail-standard"/>
              <w:shd w:val="clear" w:color="auto" w:fill="FFFFFF"/>
              <w:spacing w:before="0" w:beforeAutospacing="0" w:after="0" w:afterAutospacing="0"/>
              <w:jc w:val="both"/>
              <w:rPr>
                <w:rFonts w:ascii="Arial" w:hAnsi="Arial" w:cs="Arial"/>
                <w:b/>
                <w:color w:val="222222"/>
                <w:sz w:val="22"/>
                <w:szCs w:val="22"/>
              </w:rPr>
            </w:pPr>
            <w:r w:rsidRPr="00174F66">
              <w:rPr>
                <w:rFonts w:ascii="Arial" w:hAnsi="Arial" w:cs="Arial"/>
                <w:b/>
                <w:color w:val="222222"/>
                <w:sz w:val="22"/>
                <w:szCs w:val="22"/>
              </w:rPr>
              <w:t xml:space="preserve">Gás Liquefeito do Petróleo - GLP, P-45, apresentação de tickets vale gás, com entrega fracionada, conforme requisição prévia. </w:t>
            </w:r>
          </w:p>
          <w:p w:rsidR="00D95E12" w:rsidRPr="00174F66" w:rsidRDefault="00D95E12" w:rsidP="00D95E12">
            <w:pPr>
              <w:pStyle w:val="m-6367539842562410207gmail-standard"/>
              <w:shd w:val="clear" w:color="auto" w:fill="FFFFFF"/>
              <w:spacing w:before="0" w:beforeAutospacing="0" w:after="0" w:afterAutospacing="0"/>
              <w:jc w:val="both"/>
              <w:rPr>
                <w:rFonts w:ascii="Arial" w:hAnsi="Arial" w:cs="Arial"/>
                <w:b/>
                <w:color w:val="222222"/>
                <w:sz w:val="22"/>
                <w:szCs w:val="22"/>
              </w:rPr>
            </w:pPr>
            <w:r w:rsidRPr="00174F66">
              <w:rPr>
                <w:rFonts w:ascii="Arial" w:hAnsi="Arial" w:cs="Arial"/>
                <w:b/>
                <w:color w:val="222222"/>
                <w:sz w:val="22"/>
                <w:szCs w:val="22"/>
              </w:rPr>
              <w:t>Recarga de botijão para atender, conforme legislação vigente, demanda do Instituto Federal Farroupilha Campus São Vicente do Sul.  </w:t>
            </w:r>
          </w:p>
          <w:p w:rsidR="00016462" w:rsidRPr="00174F66" w:rsidRDefault="00D95E12" w:rsidP="00D95E12">
            <w:pPr>
              <w:shd w:val="clear" w:color="auto" w:fill="FFFFFF"/>
              <w:jc w:val="both"/>
              <w:rPr>
                <w:rFonts w:ascii="Arial" w:hAnsi="Arial" w:cs="Arial"/>
                <w:b/>
                <w:color w:val="222222"/>
                <w:sz w:val="19"/>
                <w:szCs w:val="19"/>
              </w:rPr>
            </w:pPr>
            <w:r w:rsidRPr="00174F66">
              <w:rPr>
                <w:rFonts w:ascii="Arial" w:hAnsi="Arial" w:cs="Arial"/>
                <w:b/>
                <w:color w:val="222222"/>
                <w:sz w:val="22"/>
                <w:szCs w:val="22"/>
              </w:rPr>
              <w:t>LOCAL DE ENTREGA: Rua 20 de setembro, nº 2616 - CEP 97420-000 - São Vicente do Sul - Rio Grande do Sul/RS.</w:t>
            </w:r>
          </w:p>
        </w:tc>
        <w:tc>
          <w:tcPr>
            <w:tcW w:w="0" w:type="auto"/>
            <w:tcBorders>
              <w:top w:val="single" w:sz="4" w:space="0" w:color="000000"/>
              <w:left w:val="single" w:sz="4" w:space="0" w:color="000000"/>
              <w:bottom w:val="single" w:sz="4" w:space="0" w:color="000000"/>
              <w:right w:val="single" w:sz="4" w:space="0" w:color="000000"/>
            </w:tcBorders>
            <w:hideMark/>
          </w:tcPr>
          <w:p w:rsidR="00016462" w:rsidRPr="00174F66" w:rsidRDefault="00016462" w:rsidP="00553D7E">
            <w:pPr>
              <w:pStyle w:val="Nivel1"/>
              <w:ind w:left="0" w:firstLine="0"/>
              <w:jc w:val="center"/>
              <w:rPr>
                <w:color w:val="auto"/>
              </w:rPr>
            </w:pPr>
            <w:r w:rsidRPr="00174F66">
              <w:rPr>
                <w:color w:val="auto"/>
              </w:rPr>
              <w:t>50</w:t>
            </w:r>
          </w:p>
        </w:tc>
        <w:tc>
          <w:tcPr>
            <w:tcW w:w="0" w:type="auto"/>
            <w:tcBorders>
              <w:top w:val="single" w:sz="4" w:space="0" w:color="000000"/>
              <w:left w:val="single" w:sz="4" w:space="0" w:color="000000"/>
              <w:bottom w:val="single" w:sz="4" w:space="0" w:color="000000"/>
              <w:right w:val="single" w:sz="4" w:space="0" w:color="000000"/>
            </w:tcBorders>
          </w:tcPr>
          <w:p w:rsidR="00016462" w:rsidRPr="00174F66" w:rsidRDefault="00016462" w:rsidP="00553D7E">
            <w:pPr>
              <w:pStyle w:val="Nivel1"/>
              <w:ind w:left="0" w:firstLine="0"/>
              <w:jc w:val="center"/>
              <w:rPr>
                <w:color w:val="auto"/>
              </w:rPr>
            </w:pPr>
          </w:p>
        </w:tc>
        <w:tc>
          <w:tcPr>
            <w:tcW w:w="0" w:type="auto"/>
            <w:tcBorders>
              <w:top w:val="single" w:sz="4" w:space="0" w:color="000000"/>
              <w:left w:val="single" w:sz="4" w:space="0" w:color="000000"/>
              <w:bottom w:val="single" w:sz="4" w:space="0" w:color="000000"/>
              <w:right w:val="single" w:sz="4" w:space="0" w:color="000000"/>
            </w:tcBorders>
          </w:tcPr>
          <w:p w:rsidR="00016462" w:rsidRPr="00174F66" w:rsidRDefault="00016462" w:rsidP="00553D7E">
            <w:pPr>
              <w:pStyle w:val="Nivel1"/>
              <w:ind w:left="0" w:firstLine="0"/>
              <w:jc w:val="center"/>
              <w:rPr>
                <w:color w:val="auto"/>
              </w:rPr>
            </w:pPr>
          </w:p>
        </w:tc>
      </w:tr>
    </w:tbl>
    <w:p w:rsidR="00151309" w:rsidRPr="00174F66" w:rsidRDefault="00016462" w:rsidP="00151309">
      <w:pPr>
        <w:pStyle w:val="Nivel1"/>
        <w:numPr>
          <w:ilvl w:val="0"/>
          <w:numId w:val="5"/>
        </w:numPr>
        <w:ind w:left="357" w:hanging="357"/>
        <w:rPr>
          <w:color w:val="auto"/>
        </w:rPr>
      </w:pPr>
      <w:r w:rsidRPr="00174F66">
        <w:rPr>
          <w:color w:val="auto"/>
        </w:rPr>
        <w:t>JUSTIFICATIVA E OBJETIVO DA CONTRATAÇÃO</w:t>
      </w:r>
    </w:p>
    <w:p w:rsidR="00151309" w:rsidRPr="00174F66" w:rsidRDefault="00151309" w:rsidP="00715726">
      <w:pPr>
        <w:numPr>
          <w:ilvl w:val="1"/>
          <w:numId w:val="1"/>
        </w:numPr>
        <w:spacing w:before="120" w:after="120" w:line="276" w:lineRule="auto"/>
        <w:ind w:left="0" w:firstLine="851"/>
        <w:jc w:val="both"/>
        <w:rPr>
          <w:rFonts w:ascii="Arial" w:hAnsi="Arial" w:cs="Arial"/>
          <w:sz w:val="20"/>
          <w:szCs w:val="20"/>
        </w:rPr>
      </w:pPr>
      <w:r w:rsidRPr="00174F66">
        <w:rPr>
          <w:rFonts w:ascii="Arial" w:hAnsi="Arial" w:cs="Arial"/>
          <w:sz w:val="20"/>
          <w:szCs w:val="20"/>
        </w:rPr>
        <w:t>Conforme Memo. 001/2018, constante na fl. 03 do processo que rege este instrumento, o LEPEP Zootecnia I necessita dos produtos para aquecimento dos semoventes da unidade para um desenvolvimento adequado, tendo em vista o sistema de aquecimento funciona a gás GLP.</w:t>
      </w:r>
      <w:r w:rsidR="00B535E3" w:rsidRPr="00174F66">
        <w:rPr>
          <w:rFonts w:ascii="Arial" w:hAnsi="Arial" w:cs="Arial"/>
          <w:sz w:val="20"/>
          <w:szCs w:val="20"/>
        </w:rPr>
        <w:t xml:space="preserve"> </w:t>
      </w:r>
      <w:r w:rsidRPr="00174F66">
        <w:rPr>
          <w:rFonts w:ascii="Arial" w:hAnsi="Arial" w:cs="Arial"/>
          <w:sz w:val="20"/>
          <w:szCs w:val="20"/>
        </w:rPr>
        <w:t>Caso isso não ocorra, gerará um impacto</w:t>
      </w:r>
      <w:r w:rsidR="00493F77" w:rsidRPr="00174F66">
        <w:rPr>
          <w:rFonts w:ascii="Arial" w:hAnsi="Arial" w:cs="Arial"/>
          <w:sz w:val="20"/>
          <w:szCs w:val="20"/>
        </w:rPr>
        <w:t xml:space="preserve"> negativo </w:t>
      </w:r>
      <w:r w:rsidRPr="00174F66">
        <w:rPr>
          <w:rFonts w:ascii="Arial" w:hAnsi="Arial" w:cs="Arial"/>
          <w:sz w:val="20"/>
          <w:szCs w:val="20"/>
        </w:rPr>
        <w:t>direto</w:t>
      </w:r>
      <w:r w:rsidR="00B535E3" w:rsidRPr="00174F66">
        <w:rPr>
          <w:rFonts w:ascii="Arial" w:hAnsi="Arial" w:cs="Arial"/>
          <w:sz w:val="20"/>
          <w:szCs w:val="20"/>
        </w:rPr>
        <w:t xml:space="preserve"> na</w:t>
      </w:r>
      <w:r w:rsidRPr="00174F66">
        <w:rPr>
          <w:rFonts w:ascii="Arial" w:hAnsi="Arial" w:cs="Arial"/>
          <w:sz w:val="20"/>
          <w:szCs w:val="20"/>
        </w:rPr>
        <w:t xml:space="preserve"> </w:t>
      </w:r>
      <w:r w:rsidR="00B535E3" w:rsidRPr="00174F66">
        <w:rPr>
          <w:rFonts w:ascii="Arial" w:hAnsi="Arial" w:cs="Arial"/>
          <w:sz w:val="20"/>
          <w:szCs w:val="20"/>
        </w:rPr>
        <w:t>Seção de Alimentação e Nutrição (Refeitório)</w:t>
      </w:r>
      <w:r w:rsidR="00493F77" w:rsidRPr="00174F66">
        <w:rPr>
          <w:rFonts w:ascii="Arial" w:hAnsi="Arial" w:cs="Arial"/>
          <w:sz w:val="20"/>
          <w:szCs w:val="20"/>
        </w:rPr>
        <w:t>,</w:t>
      </w:r>
      <w:r w:rsidRPr="00174F66">
        <w:rPr>
          <w:rFonts w:ascii="Arial" w:hAnsi="Arial" w:cs="Arial"/>
          <w:sz w:val="20"/>
          <w:szCs w:val="20"/>
        </w:rPr>
        <w:t xml:space="preserve"> c</w:t>
      </w:r>
      <w:r w:rsidR="00493F77" w:rsidRPr="00174F66">
        <w:rPr>
          <w:rFonts w:ascii="Arial" w:hAnsi="Arial" w:cs="Arial"/>
          <w:sz w:val="20"/>
          <w:szCs w:val="20"/>
        </w:rPr>
        <w:t>om a falta de carne de aves, que serve</w:t>
      </w:r>
      <w:r w:rsidR="00B535E3" w:rsidRPr="00174F66">
        <w:rPr>
          <w:rFonts w:ascii="Arial" w:hAnsi="Arial" w:cs="Arial"/>
          <w:sz w:val="20"/>
          <w:szCs w:val="20"/>
        </w:rPr>
        <w:t>m</w:t>
      </w:r>
      <w:r w:rsidR="00493F77" w:rsidRPr="00174F66">
        <w:rPr>
          <w:rFonts w:ascii="Arial" w:hAnsi="Arial" w:cs="Arial"/>
          <w:sz w:val="20"/>
          <w:szCs w:val="20"/>
        </w:rPr>
        <w:t xml:space="preserve"> de alimento para </w:t>
      </w:r>
      <w:r w:rsidRPr="00174F66">
        <w:rPr>
          <w:rFonts w:ascii="Arial" w:hAnsi="Arial" w:cs="Arial"/>
          <w:sz w:val="20"/>
          <w:szCs w:val="20"/>
        </w:rPr>
        <w:t>os alunos.</w:t>
      </w:r>
    </w:p>
    <w:p w:rsidR="0061171A" w:rsidRPr="00174F66" w:rsidRDefault="00151309" w:rsidP="00715726">
      <w:pPr>
        <w:numPr>
          <w:ilvl w:val="1"/>
          <w:numId w:val="1"/>
        </w:numPr>
        <w:spacing w:before="120" w:after="120" w:line="276" w:lineRule="auto"/>
        <w:ind w:left="0" w:firstLine="851"/>
        <w:jc w:val="both"/>
        <w:rPr>
          <w:rFonts w:ascii="Arial" w:hAnsi="Arial" w:cs="Arial"/>
          <w:sz w:val="20"/>
          <w:szCs w:val="20"/>
        </w:rPr>
      </w:pPr>
      <w:r w:rsidRPr="00174F66">
        <w:rPr>
          <w:rFonts w:ascii="Arial" w:hAnsi="Arial" w:cs="Arial"/>
          <w:sz w:val="20"/>
          <w:szCs w:val="20"/>
        </w:rPr>
        <w:t xml:space="preserve">Já </w:t>
      </w:r>
      <w:r w:rsidR="0061171A" w:rsidRPr="00174F66">
        <w:rPr>
          <w:rFonts w:ascii="Arial" w:hAnsi="Arial" w:cs="Arial"/>
          <w:sz w:val="20"/>
          <w:szCs w:val="20"/>
        </w:rPr>
        <w:t>no caso do Refeitório, O gás GLP é responsável por 70% da energia utilizada para confecção das refeições, visto que possuímos 4 fornos industriais e 1 fogão de 6 bocas industrial. Somente com vapor utilzado nos caldeirões industriais não é possível continuar fornecendo as refeições necessárias para suprir a demanda da nossa comunidade interna.</w:t>
      </w:r>
    </w:p>
    <w:p w:rsidR="00151309" w:rsidRPr="00174F66" w:rsidRDefault="0061171A" w:rsidP="00715726">
      <w:pPr>
        <w:numPr>
          <w:ilvl w:val="1"/>
          <w:numId w:val="1"/>
        </w:numPr>
        <w:spacing w:before="120" w:after="120" w:line="276" w:lineRule="auto"/>
        <w:ind w:left="0" w:firstLine="851"/>
        <w:jc w:val="both"/>
        <w:rPr>
          <w:rFonts w:ascii="Arial" w:hAnsi="Arial" w:cs="Arial"/>
          <w:sz w:val="20"/>
          <w:szCs w:val="20"/>
        </w:rPr>
      </w:pPr>
      <w:r w:rsidRPr="00174F66">
        <w:rPr>
          <w:rFonts w:ascii="Arial" w:hAnsi="Arial" w:cs="Arial"/>
          <w:sz w:val="20"/>
          <w:szCs w:val="20"/>
        </w:rPr>
        <w:t xml:space="preserve">Em processo iniciado em dezembro de 2017 </w:t>
      </w:r>
      <w:r w:rsidR="001D2CB8" w:rsidRPr="00174F66">
        <w:rPr>
          <w:rFonts w:ascii="Arial" w:hAnsi="Arial" w:cs="Arial"/>
          <w:sz w:val="20"/>
          <w:szCs w:val="20"/>
        </w:rPr>
        <w:t xml:space="preserve">(nº </w:t>
      </w:r>
      <w:r w:rsidR="001D2CB8" w:rsidRPr="00174F66">
        <w:rPr>
          <w:rFonts w:ascii="Arial" w:hAnsi="Arial" w:cs="Arial"/>
          <w:bCs/>
          <w:color w:val="000000"/>
          <w:sz w:val="20"/>
          <w:szCs w:val="20"/>
        </w:rPr>
        <w:t>23238.001526/2017-85), Pregão Eletrônico SRP nº 01/2018</w:t>
      </w:r>
      <w:r w:rsidR="00715726" w:rsidRPr="00174F66">
        <w:rPr>
          <w:rFonts w:ascii="Arial" w:hAnsi="Arial" w:cs="Arial"/>
          <w:bCs/>
          <w:color w:val="000000"/>
          <w:sz w:val="20"/>
          <w:szCs w:val="20"/>
        </w:rPr>
        <w:t>, de mesmo objeto deste instrumento convocatório</w:t>
      </w:r>
      <w:r w:rsidR="001D2CB8" w:rsidRPr="00174F66">
        <w:rPr>
          <w:rFonts w:ascii="Arial" w:hAnsi="Arial" w:cs="Arial"/>
          <w:bCs/>
          <w:color w:val="000000"/>
          <w:sz w:val="20"/>
          <w:szCs w:val="20"/>
        </w:rPr>
        <w:t>, com o objetivo de adquirir para o exercício 2018 os produtos em questão, incorreu em mora não prevista</w:t>
      </w:r>
      <w:r w:rsidR="004B3DAC" w:rsidRPr="00174F66">
        <w:rPr>
          <w:rFonts w:ascii="Arial" w:hAnsi="Arial" w:cs="Arial"/>
          <w:bCs/>
          <w:color w:val="000000"/>
          <w:sz w:val="20"/>
          <w:szCs w:val="20"/>
        </w:rPr>
        <w:t>, devido a influxos rotineiros processuais</w:t>
      </w:r>
      <w:r w:rsidR="001D2CB8" w:rsidRPr="00174F66">
        <w:rPr>
          <w:rFonts w:ascii="Arial" w:hAnsi="Arial" w:cs="Arial"/>
          <w:bCs/>
          <w:color w:val="000000"/>
          <w:sz w:val="20"/>
          <w:szCs w:val="20"/>
        </w:rPr>
        <w:t>, sendo assim, os empenhos que estavam programados com duração até fevereiro de 2018</w:t>
      </w:r>
      <w:r w:rsidR="00715726" w:rsidRPr="00174F66">
        <w:rPr>
          <w:rFonts w:ascii="Arial" w:hAnsi="Arial" w:cs="Arial"/>
          <w:bCs/>
          <w:color w:val="000000"/>
          <w:sz w:val="20"/>
          <w:szCs w:val="20"/>
        </w:rPr>
        <w:t xml:space="preserve"> se acabaram, gerando um fato do príncipe.</w:t>
      </w:r>
    </w:p>
    <w:p w:rsidR="00016462" w:rsidRPr="00174F66" w:rsidRDefault="00016462" w:rsidP="00715726">
      <w:pPr>
        <w:numPr>
          <w:ilvl w:val="1"/>
          <w:numId w:val="1"/>
        </w:numPr>
        <w:spacing w:before="120" w:after="120" w:line="276" w:lineRule="auto"/>
        <w:ind w:left="0" w:firstLine="851"/>
        <w:jc w:val="both"/>
        <w:rPr>
          <w:rStyle w:val="Forte"/>
          <w:rFonts w:ascii="Arial" w:hAnsi="Arial" w:cs="Arial"/>
          <w:b w:val="0"/>
          <w:bCs w:val="0"/>
          <w:sz w:val="20"/>
          <w:szCs w:val="20"/>
        </w:rPr>
      </w:pPr>
      <w:r w:rsidRPr="00174F66">
        <w:rPr>
          <w:rStyle w:val="Forte"/>
          <w:rFonts w:ascii="Arial" w:hAnsi="Arial" w:cs="Arial"/>
          <w:b w:val="0"/>
          <w:sz w:val="20"/>
          <w:szCs w:val="20"/>
        </w:rPr>
        <w:t xml:space="preserve">A dispensa de licitação </w:t>
      </w:r>
      <w:r w:rsidR="004B3DAC" w:rsidRPr="00174F66">
        <w:rPr>
          <w:rStyle w:val="Forte"/>
          <w:rFonts w:ascii="Arial" w:hAnsi="Arial" w:cs="Arial"/>
          <w:b w:val="0"/>
          <w:sz w:val="20"/>
          <w:szCs w:val="20"/>
        </w:rPr>
        <w:t xml:space="preserve">é </w:t>
      </w:r>
      <w:r w:rsidR="004B3DAC" w:rsidRPr="00174F66">
        <w:rPr>
          <w:rFonts w:ascii="Arial" w:hAnsi="Arial" w:cs="Arial"/>
          <w:color w:val="000000"/>
          <w:sz w:val="20"/>
          <w:szCs w:val="20"/>
          <w:shd w:val="clear" w:color="auto" w:fill="FFFFFF"/>
        </w:rPr>
        <w:t xml:space="preserve">caracterizada </w:t>
      </w:r>
      <w:r w:rsidR="00FE7656" w:rsidRPr="00174F66">
        <w:rPr>
          <w:rFonts w:ascii="Arial" w:hAnsi="Arial" w:cs="Arial"/>
          <w:color w:val="000000"/>
          <w:sz w:val="20"/>
          <w:szCs w:val="20"/>
          <w:shd w:val="clear" w:color="auto" w:fill="FFFFFF"/>
        </w:rPr>
        <w:t>pela</w:t>
      </w:r>
      <w:r w:rsidR="004B3DAC" w:rsidRPr="00174F66">
        <w:rPr>
          <w:rFonts w:ascii="Arial" w:hAnsi="Arial" w:cs="Arial"/>
          <w:color w:val="000000"/>
          <w:sz w:val="20"/>
          <w:szCs w:val="20"/>
          <w:shd w:val="clear" w:color="auto" w:fill="FFFFFF"/>
        </w:rPr>
        <w:t xml:space="preserve"> urgência de atendimento de </w:t>
      </w:r>
      <w:r w:rsidR="00FE7656" w:rsidRPr="00174F66">
        <w:rPr>
          <w:rFonts w:ascii="Arial" w:hAnsi="Arial" w:cs="Arial"/>
          <w:color w:val="000000"/>
          <w:sz w:val="20"/>
          <w:szCs w:val="20"/>
          <w:shd w:val="clear" w:color="auto" w:fill="FFFFFF"/>
        </w:rPr>
        <w:t xml:space="preserve">uma </w:t>
      </w:r>
      <w:r w:rsidR="004B3DAC" w:rsidRPr="00174F66">
        <w:rPr>
          <w:rFonts w:ascii="Arial" w:hAnsi="Arial" w:cs="Arial"/>
          <w:color w:val="000000"/>
          <w:sz w:val="20"/>
          <w:szCs w:val="20"/>
          <w:shd w:val="clear" w:color="auto" w:fill="FFFFFF"/>
        </w:rPr>
        <w:t xml:space="preserve">situação em que </w:t>
      </w:r>
      <w:r w:rsidR="00376667" w:rsidRPr="00174F66">
        <w:rPr>
          <w:rFonts w:ascii="Arial" w:hAnsi="Arial" w:cs="Arial"/>
          <w:color w:val="000000"/>
          <w:sz w:val="20"/>
          <w:szCs w:val="20"/>
          <w:shd w:val="clear" w:color="auto" w:fill="FFFFFF"/>
        </w:rPr>
        <w:t>poderá</w:t>
      </w:r>
      <w:r w:rsidR="004B3DAC" w:rsidRPr="00174F66">
        <w:rPr>
          <w:rFonts w:ascii="Arial" w:hAnsi="Arial" w:cs="Arial"/>
          <w:color w:val="000000"/>
          <w:sz w:val="20"/>
          <w:szCs w:val="20"/>
          <w:shd w:val="clear" w:color="auto" w:fill="FFFFFF"/>
        </w:rPr>
        <w:t xml:space="preserve"> ocasionar prejuízo</w:t>
      </w:r>
      <w:r w:rsidRPr="00174F66">
        <w:rPr>
          <w:rStyle w:val="Forte"/>
          <w:rFonts w:ascii="Arial" w:hAnsi="Arial" w:cs="Arial"/>
          <w:b w:val="0"/>
          <w:sz w:val="20"/>
          <w:szCs w:val="20"/>
        </w:rPr>
        <w:t>, fundamentada</w:t>
      </w:r>
      <w:r w:rsidR="004B3DAC" w:rsidRPr="00174F66">
        <w:rPr>
          <w:rStyle w:val="Forte"/>
          <w:rFonts w:ascii="Arial" w:hAnsi="Arial" w:cs="Arial"/>
          <w:b w:val="0"/>
          <w:sz w:val="20"/>
          <w:szCs w:val="20"/>
        </w:rPr>
        <w:t>, então,</w:t>
      </w:r>
      <w:r w:rsidRPr="00174F66">
        <w:rPr>
          <w:rStyle w:val="Forte"/>
          <w:rFonts w:ascii="Arial" w:hAnsi="Arial" w:cs="Arial"/>
          <w:b w:val="0"/>
          <w:sz w:val="20"/>
          <w:szCs w:val="20"/>
        </w:rPr>
        <w:t xml:space="preserve"> no inciso I</w:t>
      </w:r>
      <w:r w:rsidR="004B3DAC" w:rsidRPr="00174F66">
        <w:rPr>
          <w:rStyle w:val="Forte"/>
          <w:rFonts w:ascii="Arial" w:hAnsi="Arial" w:cs="Arial"/>
          <w:b w:val="0"/>
          <w:sz w:val="20"/>
          <w:szCs w:val="20"/>
        </w:rPr>
        <w:t>V</w:t>
      </w:r>
      <w:r w:rsidRPr="00174F66">
        <w:rPr>
          <w:rStyle w:val="Forte"/>
          <w:rFonts w:ascii="Arial" w:hAnsi="Arial" w:cs="Arial"/>
          <w:b w:val="0"/>
          <w:sz w:val="20"/>
          <w:szCs w:val="20"/>
        </w:rPr>
        <w:t>, artigo 24 da lei 8.666</w:t>
      </w:r>
      <w:r w:rsidR="00FE7656" w:rsidRPr="00174F66">
        <w:rPr>
          <w:rStyle w:val="Forte"/>
          <w:rFonts w:ascii="Arial" w:hAnsi="Arial" w:cs="Arial"/>
          <w:b w:val="0"/>
          <w:sz w:val="20"/>
          <w:szCs w:val="20"/>
        </w:rPr>
        <w:t>. A</w:t>
      </w:r>
      <w:r w:rsidR="00BA09C7" w:rsidRPr="00174F66">
        <w:rPr>
          <w:rStyle w:val="Forte"/>
          <w:rFonts w:ascii="Arial" w:hAnsi="Arial" w:cs="Arial"/>
          <w:b w:val="0"/>
          <w:sz w:val="20"/>
          <w:szCs w:val="20"/>
        </w:rPr>
        <w:t xml:space="preserve"> previsão de aquisição se dará somente para o atendimento </w:t>
      </w:r>
      <w:r w:rsidR="00BA09C7" w:rsidRPr="00174F66">
        <w:rPr>
          <w:rFonts w:ascii="Arial" w:hAnsi="Arial" w:cs="Arial"/>
          <w:color w:val="000000"/>
          <w:sz w:val="20"/>
          <w:szCs w:val="20"/>
          <w:shd w:val="clear" w:color="auto" w:fill="FFFFFF"/>
        </w:rPr>
        <w:t>necessário</w:t>
      </w:r>
      <w:r w:rsidR="00FE7656" w:rsidRPr="00174F66">
        <w:rPr>
          <w:rFonts w:ascii="Arial" w:hAnsi="Arial" w:cs="Arial"/>
          <w:color w:val="000000"/>
          <w:sz w:val="20"/>
          <w:szCs w:val="20"/>
          <w:shd w:val="clear" w:color="auto" w:fill="FFFFFF"/>
        </w:rPr>
        <w:t xml:space="preserve"> à</w:t>
      </w:r>
      <w:r w:rsidR="00BA09C7" w:rsidRPr="00174F66">
        <w:rPr>
          <w:rFonts w:ascii="Arial" w:hAnsi="Arial" w:cs="Arial"/>
          <w:color w:val="000000"/>
          <w:sz w:val="20"/>
          <w:szCs w:val="20"/>
          <w:shd w:val="clear" w:color="auto" w:fill="FFFFFF"/>
        </w:rPr>
        <w:t xml:space="preserve"> situação emergencial, ou seja, meses de março e abril de 2018, devido ao processo licitatório restar em homologado </w:t>
      </w:r>
      <w:r w:rsidR="00376667" w:rsidRPr="00174F66">
        <w:rPr>
          <w:rFonts w:ascii="Arial" w:hAnsi="Arial" w:cs="Arial"/>
          <w:color w:val="000000"/>
          <w:sz w:val="20"/>
          <w:szCs w:val="20"/>
          <w:shd w:val="clear" w:color="auto" w:fill="FFFFFF"/>
        </w:rPr>
        <w:t>ao final desse</w:t>
      </w:r>
      <w:r w:rsidR="00BA09C7" w:rsidRPr="00174F66">
        <w:rPr>
          <w:rFonts w:ascii="Arial" w:hAnsi="Arial" w:cs="Arial"/>
          <w:color w:val="000000"/>
          <w:sz w:val="20"/>
          <w:szCs w:val="20"/>
          <w:shd w:val="clear" w:color="auto" w:fill="FFFFFF"/>
        </w:rPr>
        <w:t xml:space="preserve"> período.</w:t>
      </w:r>
    </w:p>
    <w:p w:rsidR="00715726" w:rsidRPr="00174F66" w:rsidRDefault="00715726" w:rsidP="00016462">
      <w:pPr>
        <w:pStyle w:val="Nivel1"/>
        <w:numPr>
          <w:ilvl w:val="0"/>
          <w:numId w:val="1"/>
        </w:numPr>
        <w:ind w:left="357" w:hanging="357"/>
        <w:rPr>
          <w:rStyle w:val="Forte"/>
          <w:bCs w:val="0"/>
          <w:color w:val="auto"/>
        </w:rPr>
      </w:pPr>
      <w:r w:rsidRPr="00174F66">
        <w:rPr>
          <w:rStyle w:val="Forte"/>
          <w:color w:val="auto"/>
        </w:rPr>
        <w:t xml:space="preserve">DA CLASSIFICAÇÃO DOS BENS </w:t>
      </w:r>
    </w:p>
    <w:p w:rsidR="00016462" w:rsidRPr="00174F66" w:rsidRDefault="00715726" w:rsidP="00715726">
      <w:pPr>
        <w:pStyle w:val="PargrafodaLista"/>
        <w:spacing w:after="120" w:line="276" w:lineRule="auto"/>
        <w:ind w:left="0" w:firstLine="850"/>
        <w:jc w:val="both"/>
        <w:rPr>
          <w:rStyle w:val="Forte"/>
          <w:rFonts w:cs="Arial"/>
          <w:b w:val="0"/>
          <w:sz w:val="20"/>
          <w:szCs w:val="20"/>
        </w:rPr>
      </w:pPr>
      <w:r w:rsidRPr="00174F66">
        <w:rPr>
          <w:rStyle w:val="Forte"/>
          <w:rFonts w:cs="Arial"/>
          <w:b w:val="0"/>
          <w:sz w:val="20"/>
          <w:szCs w:val="20"/>
        </w:rPr>
        <w:t>3.1</w:t>
      </w:r>
      <w:r w:rsidRPr="00174F66">
        <w:rPr>
          <w:rStyle w:val="Forte"/>
          <w:rFonts w:cs="Arial"/>
          <w:b w:val="0"/>
          <w:sz w:val="20"/>
          <w:szCs w:val="20"/>
        </w:rPr>
        <w:tab/>
      </w:r>
      <w:r w:rsidRPr="00174F66">
        <w:rPr>
          <w:rStyle w:val="Forte"/>
          <w:rFonts w:cs="Arial"/>
          <w:b w:val="0"/>
          <w:sz w:val="20"/>
          <w:szCs w:val="20"/>
        </w:rPr>
        <w:tab/>
      </w:r>
      <w:r w:rsidR="00016462" w:rsidRPr="00174F66">
        <w:rPr>
          <w:rStyle w:val="Forte"/>
          <w:rFonts w:cs="Arial"/>
          <w:b w:val="0"/>
          <w:sz w:val="20"/>
          <w:szCs w:val="20"/>
        </w:rPr>
        <w:t>Os materiais acima descrito classificam-se como Bens Comuns, de acordo com o Art. 1º da Lei 10.520/2002.</w:t>
      </w:r>
    </w:p>
    <w:p w:rsidR="00016462" w:rsidRPr="00174F66" w:rsidRDefault="00016462" w:rsidP="00016462">
      <w:pPr>
        <w:pStyle w:val="Nivel1"/>
        <w:numPr>
          <w:ilvl w:val="0"/>
          <w:numId w:val="1"/>
        </w:numPr>
        <w:ind w:left="357" w:hanging="357"/>
        <w:rPr>
          <w:rStyle w:val="Forte"/>
          <w:color w:val="auto"/>
        </w:rPr>
      </w:pPr>
      <w:r w:rsidRPr="00174F66">
        <w:rPr>
          <w:rStyle w:val="Forte"/>
          <w:color w:val="auto"/>
        </w:rPr>
        <w:lastRenderedPageBreak/>
        <w:t>ENTREGA E CRITÉRIOS DE ACEITAÇÃO DO OBJETO.</w:t>
      </w:r>
    </w:p>
    <w:p w:rsidR="00016462" w:rsidRPr="00174F66" w:rsidRDefault="00016462" w:rsidP="00016462">
      <w:pPr>
        <w:rPr>
          <w:rFonts w:ascii="Arial" w:hAnsi="Arial" w:cs="Arial"/>
          <w:sz w:val="20"/>
          <w:szCs w:val="20"/>
        </w:rPr>
      </w:pPr>
    </w:p>
    <w:p w:rsidR="00016462" w:rsidRPr="00174F66" w:rsidRDefault="00016462" w:rsidP="00EC4474">
      <w:pPr>
        <w:pStyle w:val="PargrafodaLista"/>
        <w:spacing w:after="120" w:line="276" w:lineRule="auto"/>
        <w:ind w:left="0" w:firstLine="850"/>
        <w:jc w:val="both"/>
        <w:rPr>
          <w:rStyle w:val="Forte"/>
          <w:rFonts w:cs="Arial"/>
          <w:b w:val="0"/>
          <w:sz w:val="20"/>
          <w:szCs w:val="20"/>
        </w:rPr>
      </w:pPr>
      <w:r w:rsidRPr="00174F66">
        <w:rPr>
          <w:rStyle w:val="Forte"/>
          <w:rFonts w:cs="Arial"/>
          <w:b w:val="0"/>
          <w:sz w:val="20"/>
          <w:szCs w:val="20"/>
        </w:rPr>
        <w:t>4.1</w:t>
      </w:r>
      <w:r w:rsidRPr="00174F66">
        <w:rPr>
          <w:rStyle w:val="Forte"/>
          <w:rFonts w:cs="Arial"/>
          <w:b w:val="0"/>
          <w:sz w:val="20"/>
          <w:szCs w:val="20"/>
        </w:rPr>
        <w:tab/>
      </w:r>
      <w:r w:rsidRPr="00174F66">
        <w:rPr>
          <w:rStyle w:val="Forte"/>
          <w:rFonts w:cs="Arial"/>
          <w:b w:val="0"/>
          <w:sz w:val="20"/>
          <w:szCs w:val="20"/>
        </w:rPr>
        <w:tab/>
        <w:t xml:space="preserve">O prazo de entrega dos bens é de </w:t>
      </w:r>
      <w:r w:rsidR="00553D7E" w:rsidRPr="00174F66">
        <w:rPr>
          <w:rStyle w:val="Forte"/>
          <w:rFonts w:cs="Arial"/>
          <w:b w:val="0"/>
          <w:sz w:val="20"/>
          <w:szCs w:val="20"/>
        </w:rPr>
        <w:t>02 (dois)</w:t>
      </w:r>
      <w:r w:rsidRPr="00174F66">
        <w:rPr>
          <w:rStyle w:val="Forte"/>
          <w:rFonts w:cs="Arial"/>
          <w:b w:val="0"/>
          <w:sz w:val="20"/>
          <w:szCs w:val="20"/>
        </w:rPr>
        <w:t xml:space="preserve"> dias, contados do recebimento da </w:t>
      </w:r>
      <w:r w:rsidR="006825C9" w:rsidRPr="00174F66">
        <w:rPr>
          <w:rStyle w:val="Forte"/>
          <w:rFonts w:cs="Arial"/>
          <w:b w:val="0"/>
          <w:sz w:val="20"/>
          <w:szCs w:val="20"/>
        </w:rPr>
        <w:t>Notificação oficial</w:t>
      </w:r>
      <w:r w:rsidRPr="00174F66">
        <w:rPr>
          <w:rStyle w:val="Forte"/>
          <w:rFonts w:cs="Arial"/>
          <w:b w:val="0"/>
          <w:sz w:val="20"/>
          <w:szCs w:val="20"/>
        </w:rPr>
        <w:t xml:space="preserve"> pela empresa.</w:t>
      </w:r>
    </w:p>
    <w:p w:rsidR="00016462" w:rsidRPr="00174F66" w:rsidRDefault="00016462" w:rsidP="00EC4474">
      <w:pPr>
        <w:pStyle w:val="PargrafodaLista"/>
        <w:spacing w:after="120" w:line="276" w:lineRule="auto"/>
        <w:ind w:left="0" w:firstLine="850"/>
        <w:jc w:val="both"/>
        <w:rPr>
          <w:rStyle w:val="Forte"/>
          <w:rFonts w:cs="Arial"/>
          <w:b w:val="0"/>
          <w:sz w:val="20"/>
          <w:szCs w:val="20"/>
        </w:rPr>
      </w:pPr>
      <w:r w:rsidRPr="00174F66">
        <w:rPr>
          <w:rStyle w:val="Forte"/>
          <w:rFonts w:cs="Arial"/>
          <w:b w:val="0"/>
          <w:sz w:val="20"/>
          <w:szCs w:val="20"/>
        </w:rPr>
        <w:t>4.2</w:t>
      </w:r>
      <w:r w:rsidRPr="00174F66">
        <w:rPr>
          <w:rStyle w:val="Forte"/>
          <w:rFonts w:cs="Arial"/>
          <w:b w:val="0"/>
          <w:sz w:val="20"/>
          <w:szCs w:val="20"/>
        </w:rPr>
        <w:tab/>
      </w:r>
      <w:r w:rsidRPr="00174F66">
        <w:rPr>
          <w:rStyle w:val="Forte"/>
          <w:rFonts w:cs="Arial"/>
          <w:b w:val="0"/>
          <w:sz w:val="20"/>
          <w:szCs w:val="20"/>
        </w:rPr>
        <w:tab/>
        <w:t>Quando devidamente justificado, e a critério da Administração, o prazo de entrega poderá ser prorrogado uma vez por igual período.</w:t>
      </w:r>
    </w:p>
    <w:p w:rsidR="00016462" w:rsidRPr="00174F66" w:rsidRDefault="00016462" w:rsidP="00EC4474">
      <w:pPr>
        <w:pStyle w:val="PargrafodaLista"/>
        <w:spacing w:after="120" w:line="276" w:lineRule="auto"/>
        <w:ind w:left="0" w:firstLine="850"/>
        <w:jc w:val="both"/>
        <w:rPr>
          <w:rStyle w:val="Forte"/>
          <w:rFonts w:cs="Arial"/>
          <w:b w:val="0"/>
          <w:sz w:val="20"/>
          <w:szCs w:val="20"/>
        </w:rPr>
      </w:pPr>
      <w:r w:rsidRPr="00174F66">
        <w:rPr>
          <w:rStyle w:val="Forte"/>
          <w:rFonts w:cs="Arial"/>
          <w:b w:val="0"/>
          <w:sz w:val="20"/>
          <w:szCs w:val="20"/>
        </w:rPr>
        <w:t>4.2.1</w:t>
      </w:r>
      <w:r w:rsidRPr="00174F66">
        <w:rPr>
          <w:rStyle w:val="Forte"/>
          <w:rFonts w:cs="Arial"/>
          <w:b w:val="0"/>
          <w:sz w:val="20"/>
          <w:szCs w:val="20"/>
        </w:rPr>
        <w:tab/>
      </w:r>
      <w:r w:rsidRPr="00174F66">
        <w:rPr>
          <w:rStyle w:val="Forte"/>
          <w:rFonts w:cs="Arial"/>
          <w:b w:val="0"/>
          <w:sz w:val="20"/>
          <w:szCs w:val="20"/>
        </w:rPr>
        <w:tab/>
        <w:t>As entregas deverão ser realizadas conforme solicitações, respeitadas as quantidades definidas n</w:t>
      </w:r>
      <w:r w:rsidR="006825C9" w:rsidRPr="00174F66">
        <w:rPr>
          <w:rStyle w:val="Forte"/>
          <w:rFonts w:cs="Arial"/>
          <w:b w:val="0"/>
          <w:sz w:val="20"/>
          <w:szCs w:val="20"/>
        </w:rPr>
        <w:t xml:space="preserve">o item 1 do Termo de Referência, </w:t>
      </w:r>
      <w:r w:rsidRPr="00174F66">
        <w:rPr>
          <w:rStyle w:val="Forte"/>
          <w:rFonts w:cs="Arial"/>
          <w:b w:val="0"/>
          <w:sz w:val="20"/>
          <w:szCs w:val="20"/>
        </w:rPr>
        <w:t>nos seguintes endereços:</w:t>
      </w:r>
    </w:p>
    <w:p w:rsidR="00016462" w:rsidRPr="00174F66" w:rsidRDefault="00016462" w:rsidP="00016462">
      <w:pPr>
        <w:pStyle w:val="PargrafodaLista"/>
        <w:spacing w:after="120"/>
        <w:ind w:left="851"/>
        <w:jc w:val="both"/>
        <w:rPr>
          <w:rStyle w:val="Forte"/>
          <w:rFonts w:cs="Arial"/>
          <w:b w:val="0"/>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6"/>
        <w:gridCol w:w="7012"/>
      </w:tblGrid>
      <w:tr w:rsidR="00016462" w:rsidRPr="00174F66" w:rsidTr="00FC2465">
        <w:tc>
          <w:tcPr>
            <w:tcW w:w="0" w:type="auto"/>
            <w:shd w:val="clear" w:color="auto" w:fill="A6A6A6"/>
          </w:tcPr>
          <w:p w:rsidR="00016462" w:rsidRPr="00174F66" w:rsidRDefault="00016462" w:rsidP="00FC2465">
            <w:pPr>
              <w:pStyle w:val="PargrafodaLista"/>
              <w:spacing w:after="120"/>
              <w:ind w:left="0"/>
              <w:jc w:val="center"/>
              <w:rPr>
                <w:rStyle w:val="Forte"/>
                <w:rFonts w:cs="Arial"/>
                <w:b w:val="0"/>
                <w:sz w:val="20"/>
                <w:szCs w:val="20"/>
              </w:rPr>
            </w:pPr>
            <w:r w:rsidRPr="00174F66">
              <w:rPr>
                <w:rStyle w:val="Forte"/>
                <w:rFonts w:cs="Arial"/>
                <w:b w:val="0"/>
                <w:sz w:val="20"/>
                <w:szCs w:val="20"/>
              </w:rPr>
              <w:t>Unidade</w:t>
            </w:r>
          </w:p>
        </w:tc>
        <w:tc>
          <w:tcPr>
            <w:tcW w:w="0" w:type="auto"/>
            <w:shd w:val="clear" w:color="auto" w:fill="A6A6A6"/>
          </w:tcPr>
          <w:p w:rsidR="00016462" w:rsidRPr="00174F66" w:rsidRDefault="00016462" w:rsidP="00FC2465">
            <w:pPr>
              <w:pStyle w:val="PargrafodaLista"/>
              <w:spacing w:after="120"/>
              <w:ind w:left="0"/>
              <w:jc w:val="center"/>
              <w:rPr>
                <w:rStyle w:val="Forte"/>
                <w:rFonts w:cs="Arial"/>
                <w:b w:val="0"/>
                <w:sz w:val="20"/>
                <w:szCs w:val="20"/>
              </w:rPr>
            </w:pPr>
            <w:r w:rsidRPr="00174F66">
              <w:rPr>
                <w:rStyle w:val="Forte"/>
                <w:rFonts w:cs="Arial"/>
                <w:b w:val="0"/>
                <w:sz w:val="20"/>
                <w:szCs w:val="20"/>
              </w:rPr>
              <w:t>Endereço</w:t>
            </w:r>
          </w:p>
        </w:tc>
      </w:tr>
      <w:tr w:rsidR="00016462" w:rsidRPr="00174F66" w:rsidTr="00FC2465">
        <w:tc>
          <w:tcPr>
            <w:tcW w:w="0" w:type="auto"/>
            <w:vAlign w:val="center"/>
          </w:tcPr>
          <w:p w:rsidR="00016462" w:rsidRPr="00174F66" w:rsidRDefault="00016462" w:rsidP="00FC2465">
            <w:pPr>
              <w:pStyle w:val="PargrafodaLista"/>
              <w:spacing w:after="120"/>
              <w:ind w:left="0"/>
              <w:rPr>
                <w:rStyle w:val="Forte"/>
                <w:rFonts w:cs="Arial"/>
                <w:b w:val="0"/>
                <w:sz w:val="20"/>
                <w:szCs w:val="20"/>
              </w:rPr>
            </w:pPr>
            <w:r w:rsidRPr="00174F66">
              <w:rPr>
                <w:rStyle w:val="Forte"/>
                <w:rFonts w:cs="Arial"/>
                <w:b w:val="0"/>
                <w:sz w:val="20"/>
                <w:szCs w:val="20"/>
              </w:rPr>
              <w:t>IF FARROUPILHA CAMPUS SÃO VICENTE DO SUL (UASG 158268)</w:t>
            </w:r>
          </w:p>
        </w:tc>
        <w:tc>
          <w:tcPr>
            <w:tcW w:w="0" w:type="auto"/>
            <w:vAlign w:val="center"/>
          </w:tcPr>
          <w:p w:rsidR="00016462" w:rsidRPr="00174F66" w:rsidRDefault="00016462" w:rsidP="006825C9">
            <w:pPr>
              <w:pStyle w:val="PargrafodaLista"/>
              <w:spacing w:after="120"/>
              <w:ind w:left="0"/>
              <w:rPr>
                <w:rStyle w:val="Forte"/>
                <w:rFonts w:cs="Arial"/>
                <w:b w:val="0"/>
                <w:sz w:val="20"/>
                <w:szCs w:val="20"/>
              </w:rPr>
            </w:pPr>
            <w:r w:rsidRPr="00174F66">
              <w:rPr>
                <w:rStyle w:val="Forte"/>
                <w:rFonts w:cs="Arial"/>
                <w:b w:val="0"/>
                <w:sz w:val="20"/>
                <w:szCs w:val="20"/>
              </w:rPr>
              <w:t xml:space="preserve">RUA 20 DE SETEMBRO </w:t>
            </w:r>
            <w:r w:rsidR="006825C9" w:rsidRPr="00174F66">
              <w:rPr>
                <w:rStyle w:val="Forte"/>
                <w:rFonts w:cs="Arial"/>
                <w:b w:val="0"/>
                <w:sz w:val="20"/>
                <w:szCs w:val="20"/>
              </w:rPr>
              <w:t>2616</w:t>
            </w:r>
            <w:r w:rsidRPr="00174F66">
              <w:rPr>
                <w:rStyle w:val="Forte"/>
                <w:rFonts w:cs="Arial"/>
                <w:b w:val="0"/>
                <w:sz w:val="20"/>
                <w:szCs w:val="20"/>
              </w:rPr>
              <w:t>, BAIRRO CAMPUS, SÃO VICENTE DO SUL – RS, CEP 97.420-000, N</w:t>
            </w:r>
            <w:r w:rsidR="006825C9" w:rsidRPr="00174F66">
              <w:rPr>
                <w:rStyle w:val="Forte"/>
                <w:rFonts w:cs="Arial"/>
                <w:b w:val="0"/>
                <w:sz w:val="20"/>
                <w:szCs w:val="20"/>
              </w:rPr>
              <w:t>A</w:t>
            </w:r>
            <w:r w:rsidRPr="00174F66">
              <w:rPr>
                <w:rStyle w:val="Forte"/>
                <w:rFonts w:cs="Arial"/>
                <w:b w:val="0"/>
                <w:sz w:val="20"/>
                <w:szCs w:val="20"/>
              </w:rPr>
              <w:t xml:space="preserve"> </w:t>
            </w:r>
            <w:r w:rsidR="006825C9" w:rsidRPr="00174F66">
              <w:rPr>
                <w:rStyle w:val="Forte"/>
                <w:rFonts w:cs="Arial"/>
                <w:b w:val="0"/>
                <w:sz w:val="20"/>
                <w:szCs w:val="20"/>
              </w:rPr>
              <w:t>COORDENAÇÃO DE ALMOXARIFADO E PATRIMÔNIO</w:t>
            </w:r>
            <w:r w:rsidRPr="00174F66">
              <w:rPr>
                <w:rStyle w:val="Forte"/>
                <w:rFonts w:cs="Arial"/>
                <w:b w:val="0"/>
                <w:sz w:val="20"/>
                <w:szCs w:val="20"/>
              </w:rPr>
              <w:t>– TELEFONE (55) 3257-4124</w:t>
            </w:r>
          </w:p>
        </w:tc>
      </w:tr>
    </w:tbl>
    <w:p w:rsidR="00EC4474" w:rsidRPr="00174F66" w:rsidRDefault="00EC4474" w:rsidP="00EC4474">
      <w:pPr>
        <w:pStyle w:val="PargrafodaLista"/>
        <w:spacing w:after="120" w:line="276" w:lineRule="auto"/>
        <w:ind w:left="0" w:firstLine="850"/>
        <w:jc w:val="both"/>
        <w:rPr>
          <w:rStyle w:val="Forte"/>
          <w:rFonts w:cs="Arial"/>
          <w:b w:val="0"/>
          <w:sz w:val="20"/>
          <w:szCs w:val="20"/>
        </w:rPr>
      </w:pPr>
    </w:p>
    <w:p w:rsidR="006825C9" w:rsidRPr="00174F66" w:rsidRDefault="006825C9" w:rsidP="00EC4474">
      <w:pPr>
        <w:pStyle w:val="PargrafodaLista"/>
        <w:spacing w:after="120" w:line="276" w:lineRule="auto"/>
        <w:ind w:left="0" w:firstLine="850"/>
        <w:jc w:val="both"/>
        <w:rPr>
          <w:rStyle w:val="Forte"/>
          <w:rFonts w:cs="Arial"/>
          <w:b w:val="0"/>
          <w:sz w:val="20"/>
          <w:szCs w:val="20"/>
        </w:rPr>
      </w:pPr>
      <w:r w:rsidRPr="00174F66">
        <w:rPr>
          <w:rStyle w:val="Forte"/>
          <w:rFonts w:cs="Arial"/>
          <w:b w:val="0"/>
          <w:sz w:val="20"/>
          <w:szCs w:val="20"/>
        </w:rPr>
        <w:t>4.2.2</w:t>
      </w:r>
      <w:r w:rsidRPr="00174F66">
        <w:rPr>
          <w:rStyle w:val="Forte"/>
          <w:rFonts w:cs="Arial"/>
          <w:b w:val="0"/>
          <w:sz w:val="20"/>
          <w:szCs w:val="20"/>
        </w:rPr>
        <w:tab/>
      </w:r>
      <w:r w:rsidRPr="00174F66">
        <w:rPr>
          <w:rStyle w:val="Forte"/>
          <w:rFonts w:cs="Arial"/>
          <w:b w:val="0"/>
          <w:sz w:val="20"/>
          <w:szCs w:val="20"/>
        </w:rPr>
        <w:tab/>
        <w:t>Após a conferência pela Coordenação de Almoxarifado e Patrimônio, os mesmos deverão ser remetidos aos locais internamente designados.</w:t>
      </w:r>
    </w:p>
    <w:p w:rsidR="00016462" w:rsidRPr="00174F66" w:rsidRDefault="00016462" w:rsidP="00EC4474">
      <w:pPr>
        <w:pStyle w:val="PargrafodaLista"/>
        <w:spacing w:after="120" w:line="276" w:lineRule="auto"/>
        <w:ind w:left="0" w:firstLine="850"/>
        <w:jc w:val="both"/>
        <w:rPr>
          <w:rStyle w:val="Forte"/>
          <w:rFonts w:cs="Arial"/>
          <w:b w:val="0"/>
          <w:sz w:val="20"/>
          <w:szCs w:val="20"/>
        </w:rPr>
      </w:pPr>
      <w:r w:rsidRPr="00174F66">
        <w:rPr>
          <w:rStyle w:val="Forte"/>
          <w:rFonts w:cs="Arial"/>
          <w:b w:val="0"/>
          <w:sz w:val="20"/>
          <w:szCs w:val="20"/>
        </w:rPr>
        <w:t>4.3</w:t>
      </w:r>
      <w:r w:rsidRPr="00174F66">
        <w:rPr>
          <w:rStyle w:val="Forte"/>
          <w:rFonts w:cs="Arial"/>
          <w:b w:val="0"/>
          <w:sz w:val="20"/>
          <w:szCs w:val="20"/>
        </w:rPr>
        <w:tab/>
        <w:t>Na entrega dos produtos,  a licitante deverá observar as orientações quanto à sustentabilidade ambiental e os critério de fornecimento, como a seguir registrado:</w:t>
      </w:r>
    </w:p>
    <w:p w:rsidR="00016462" w:rsidRPr="00174F66" w:rsidRDefault="00016462" w:rsidP="00EC4474">
      <w:pPr>
        <w:pStyle w:val="PargrafodaLista"/>
        <w:spacing w:after="120" w:line="276" w:lineRule="auto"/>
        <w:ind w:left="0" w:firstLine="850"/>
        <w:jc w:val="both"/>
        <w:rPr>
          <w:rStyle w:val="Forte"/>
          <w:rFonts w:cs="Arial"/>
          <w:b w:val="0"/>
          <w:sz w:val="20"/>
          <w:szCs w:val="20"/>
        </w:rPr>
      </w:pPr>
    </w:p>
    <w:p w:rsidR="00016462" w:rsidRPr="00174F66" w:rsidRDefault="00016462" w:rsidP="00EC4474">
      <w:pPr>
        <w:pStyle w:val="PargrafodaLista"/>
        <w:spacing w:after="120" w:line="276" w:lineRule="auto"/>
        <w:ind w:left="0" w:firstLine="850"/>
        <w:jc w:val="both"/>
        <w:rPr>
          <w:rStyle w:val="Forte"/>
          <w:rFonts w:cs="Arial"/>
          <w:b w:val="0"/>
          <w:sz w:val="20"/>
          <w:szCs w:val="20"/>
        </w:rPr>
      </w:pPr>
      <w:r w:rsidRPr="00174F66">
        <w:rPr>
          <w:rStyle w:val="Forte"/>
          <w:rFonts w:cs="Arial"/>
          <w:b w:val="0"/>
          <w:sz w:val="20"/>
          <w:szCs w:val="20"/>
        </w:rPr>
        <w:t>4.3.1</w:t>
      </w:r>
      <w:r w:rsidRPr="00174F66">
        <w:rPr>
          <w:rStyle w:val="Forte"/>
          <w:rFonts w:cs="Arial"/>
          <w:b w:val="0"/>
          <w:sz w:val="20"/>
          <w:szCs w:val="20"/>
        </w:rPr>
        <w:tab/>
      </w:r>
      <w:r w:rsidRPr="00174F66">
        <w:rPr>
          <w:rStyle w:val="Forte"/>
          <w:rFonts w:cs="Arial"/>
          <w:b w:val="0"/>
          <w:sz w:val="20"/>
          <w:szCs w:val="20"/>
        </w:rPr>
        <w:tab/>
        <w:t xml:space="preserve">Produtos de boa qualidade, livres de defeitos, imperfeições e outros vícios impeditivos ou que reduzam sua condição de uso, observando-se com rigor as características especificadas, com apresentação em embalagens específicas, adequadas para proteger seu conteúdo contra danos durante o transporte até a sua efetiva entrega. </w:t>
      </w:r>
    </w:p>
    <w:p w:rsidR="00016462" w:rsidRPr="00174F66" w:rsidRDefault="00016462" w:rsidP="00EC4474">
      <w:pPr>
        <w:pStyle w:val="PargrafodaLista"/>
        <w:spacing w:after="120" w:line="276" w:lineRule="auto"/>
        <w:ind w:left="0" w:firstLine="850"/>
        <w:jc w:val="both"/>
        <w:rPr>
          <w:rStyle w:val="Forte"/>
          <w:rFonts w:cs="Arial"/>
          <w:b w:val="0"/>
          <w:sz w:val="20"/>
          <w:szCs w:val="20"/>
        </w:rPr>
      </w:pPr>
      <w:r w:rsidRPr="00174F66">
        <w:rPr>
          <w:rStyle w:val="Forte"/>
          <w:rFonts w:cs="Arial"/>
          <w:b w:val="0"/>
          <w:sz w:val="20"/>
          <w:szCs w:val="20"/>
        </w:rPr>
        <w:t>4.3.2</w:t>
      </w:r>
      <w:r w:rsidRPr="00174F66">
        <w:rPr>
          <w:rStyle w:val="Forte"/>
          <w:rFonts w:cs="Arial"/>
          <w:b w:val="0"/>
          <w:sz w:val="20"/>
          <w:szCs w:val="20"/>
        </w:rPr>
        <w:tab/>
      </w:r>
      <w:r w:rsidRPr="00174F66">
        <w:rPr>
          <w:rStyle w:val="Forte"/>
          <w:rFonts w:cs="Arial"/>
          <w:b w:val="0"/>
          <w:sz w:val="20"/>
          <w:szCs w:val="20"/>
        </w:rPr>
        <w:tab/>
        <w:t>Não será celebrado termo contratual, considerando que a cada Nota de Empenho ocorrerá a execução imediata do requisitado</w:t>
      </w:r>
      <w:r w:rsidR="00BF682C" w:rsidRPr="00174F66">
        <w:rPr>
          <w:rStyle w:val="Forte"/>
          <w:rFonts w:cs="Arial"/>
          <w:b w:val="0"/>
          <w:sz w:val="20"/>
          <w:szCs w:val="20"/>
        </w:rPr>
        <w:t>, conforme demandada pela administração em notificação oficial</w:t>
      </w:r>
      <w:r w:rsidRPr="00174F66">
        <w:rPr>
          <w:rStyle w:val="Forte"/>
          <w:rFonts w:cs="Arial"/>
          <w:b w:val="0"/>
          <w:sz w:val="20"/>
          <w:szCs w:val="20"/>
        </w:rPr>
        <w:t>, conforme dispõe o Estatuto das Licitações, artigo 62, § 4º.</w:t>
      </w:r>
    </w:p>
    <w:p w:rsidR="00016462" w:rsidRPr="00174F66" w:rsidRDefault="00016462" w:rsidP="00EC4474">
      <w:pPr>
        <w:pStyle w:val="PargrafodaLista"/>
        <w:spacing w:after="120" w:line="276" w:lineRule="auto"/>
        <w:ind w:left="0" w:firstLine="850"/>
        <w:jc w:val="both"/>
        <w:rPr>
          <w:rStyle w:val="Forte"/>
          <w:rFonts w:cs="Arial"/>
          <w:b w:val="0"/>
          <w:sz w:val="20"/>
          <w:szCs w:val="20"/>
        </w:rPr>
      </w:pPr>
      <w:r w:rsidRPr="00174F66">
        <w:rPr>
          <w:rStyle w:val="Forte"/>
          <w:rFonts w:cs="Arial"/>
          <w:b w:val="0"/>
          <w:sz w:val="20"/>
          <w:szCs w:val="20"/>
        </w:rPr>
        <w:t>4.3.3</w:t>
      </w:r>
      <w:r w:rsidRPr="00174F66">
        <w:rPr>
          <w:rStyle w:val="Forte"/>
          <w:rFonts w:cs="Arial"/>
          <w:b w:val="0"/>
          <w:sz w:val="20"/>
          <w:szCs w:val="20"/>
        </w:rPr>
        <w:tab/>
      </w:r>
      <w:r w:rsidRPr="00174F66">
        <w:rPr>
          <w:rStyle w:val="Forte"/>
          <w:rFonts w:cs="Arial"/>
          <w:b w:val="0"/>
          <w:sz w:val="20"/>
          <w:szCs w:val="20"/>
        </w:rPr>
        <w:tab/>
        <w:t>O fornecedor fica obrigado a manter, durante a execução do co</w:t>
      </w:r>
      <w:r w:rsidR="00922BC0" w:rsidRPr="00174F66">
        <w:rPr>
          <w:rStyle w:val="Forte"/>
          <w:rFonts w:cs="Arial"/>
          <w:b w:val="0"/>
          <w:sz w:val="20"/>
          <w:szCs w:val="20"/>
        </w:rPr>
        <w:t>mpromisso resultando do presente Termo de Referência</w:t>
      </w:r>
      <w:r w:rsidRPr="00174F66">
        <w:rPr>
          <w:rStyle w:val="Forte"/>
          <w:rFonts w:cs="Arial"/>
          <w:b w:val="0"/>
          <w:sz w:val="20"/>
          <w:szCs w:val="20"/>
        </w:rPr>
        <w:t>, em compatibilidade com as obrigações por ele assumidas, todas as condições de habilitação e qualificação exigidas.</w:t>
      </w:r>
    </w:p>
    <w:p w:rsidR="00016462" w:rsidRPr="00174F66" w:rsidRDefault="00016462" w:rsidP="00EC4474">
      <w:pPr>
        <w:pStyle w:val="PargrafodaLista"/>
        <w:spacing w:after="120" w:line="276" w:lineRule="auto"/>
        <w:ind w:left="0" w:firstLine="850"/>
        <w:jc w:val="both"/>
        <w:rPr>
          <w:rStyle w:val="Forte"/>
          <w:rFonts w:cs="Arial"/>
          <w:b w:val="0"/>
          <w:sz w:val="20"/>
          <w:szCs w:val="20"/>
        </w:rPr>
      </w:pPr>
      <w:r w:rsidRPr="00174F66">
        <w:rPr>
          <w:rStyle w:val="Forte"/>
          <w:rFonts w:cs="Arial"/>
          <w:b w:val="0"/>
          <w:sz w:val="20"/>
          <w:szCs w:val="20"/>
        </w:rPr>
        <w:t>4.3.4</w:t>
      </w:r>
      <w:r w:rsidRPr="00174F66">
        <w:rPr>
          <w:rStyle w:val="Forte"/>
          <w:rFonts w:cs="Arial"/>
          <w:b w:val="0"/>
          <w:sz w:val="20"/>
          <w:szCs w:val="20"/>
        </w:rPr>
        <w:tab/>
      </w:r>
      <w:r w:rsidRPr="00174F66">
        <w:rPr>
          <w:rStyle w:val="Forte"/>
          <w:rFonts w:cs="Arial"/>
          <w:b w:val="0"/>
          <w:sz w:val="20"/>
          <w:szCs w:val="20"/>
        </w:rPr>
        <w:tab/>
        <w:t xml:space="preserve">Que os bens não contenham substâncias perigosas em concentração acima da recomendada na diretiva </w:t>
      </w:r>
      <w:proofErr w:type="spellStart"/>
      <w:r w:rsidRPr="00174F66">
        <w:rPr>
          <w:rStyle w:val="Forte"/>
          <w:rFonts w:cs="Arial"/>
          <w:b w:val="0"/>
          <w:sz w:val="20"/>
          <w:szCs w:val="20"/>
        </w:rPr>
        <w:t>RoHS</w:t>
      </w:r>
      <w:proofErr w:type="spellEnd"/>
      <w:r w:rsidRPr="00174F66">
        <w:rPr>
          <w:rStyle w:val="Forte"/>
          <w:rFonts w:cs="Arial"/>
          <w:b w:val="0"/>
          <w:sz w:val="20"/>
          <w:szCs w:val="20"/>
        </w:rPr>
        <w:t xml:space="preserve"> (</w:t>
      </w:r>
      <w:proofErr w:type="spellStart"/>
      <w:r w:rsidRPr="00174F66">
        <w:rPr>
          <w:rStyle w:val="Forte"/>
          <w:rFonts w:cs="Arial"/>
          <w:b w:val="0"/>
          <w:sz w:val="20"/>
          <w:szCs w:val="20"/>
        </w:rPr>
        <w:t>Restriction</w:t>
      </w:r>
      <w:proofErr w:type="spellEnd"/>
      <w:r w:rsidRPr="00174F66">
        <w:rPr>
          <w:rStyle w:val="Forte"/>
          <w:rFonts w:cs="Arial"/>
          <w:b w:val="0"/>
          <w:sz w:val="20"/>
          <w:szCs w:val="20"/>
        </w:rPr>
        <w:t xml:space="preserve"> </w:t>
      </w:r>
      <w:proofErr w:type="spellStart"/>
      <w:r w:rsidRPr="00174F66">
        <w:rPr>
          <w:rStyle w:val="Forte"/>
          <w:rFonts w:cs="Arial"/>
          <w:b w:val="0"/>
          <w:sz w:val="20"/>
          <w:szCs w:val="20"/>
        </w:rPr>
        <w:t>of</w:t>
      </w:r>
      <w:proofErr w:type="spellEnd"/>
      <w:r w:rsidRPr="00174F66">
        <w:rPr>
          <w:rStyle w:val="Forte"/>
          <w:rFonts w:cs="Arial"/>
          <w:b w:val="0"/>
          <w:sz w:val="20"/>
          <w:szCs w:val="20"/>
        </w:rPr>
        <w:t xml:space="preserve"> </w:t>
      </w:r>
      <w:proofErr w:type="spellStart"/>
      <w:r w:rsidRPr="00174F66">
        <w:rPr>
          <w:rStyle w:val="Forte"/>
          <w:rFonts w:cs="Arial"/>
          <w:b w:val="0"/>
          <w:sz w:val="20"/>
          <w:szCs w:val="20"/>
        </w:rPr>
        <w:t>Certain</w:t>
      </w:r>
      <w:proofErr w:type="spellEnd"/>
      <w:r w:rsidRPr="00174F66">
        <w:rPr>
          <w:rStyle w:val="Forte"/>
          <w:rFonts w:cs="Arial"/>
          <w:b w:val="0"/>
          <w:sz w:val="20"/>
          <w:szCs w:val="20"/>
        </w:rPr>
        <w:t xml:space="preserve"> </w:t>
      </w:r>
      <w:proofErr w:type="spellStart"/>
      <w:r w:rsidRPr="00174F66">
        <w:rPr>
          <w:rStyle w:val="Forte"/>
          <w:rFonts w:cs="Arial"/>
          <w:b w:val="0"/>
          <w:sz w:val="20"/>
          <w:szCs w:val="20"/>
        </w:rPr>
        <w:t>Hazardous</w:t>
      </w:r>
      <w:proofErr w:type="spellEnd"/>
      <w:r w:rsidRPr="00174F66">
        <w:rPr>
          <w:rStyle w:val="Forte"/>
          <w:rFonts w:cs="Arial"/>
          <w:b w:val="0"/>
          <w:sz w:val="20"/>
          <w:szCs w:val="20"/>
        </w:rPr>
        <w:t xml:space="preserve"> </w:t>
      </w:r>
      <w:proofErr w:type="spellStart"/>
      <w:r w:rsidRPr="00174F66">
        <w:rPr>
          <w:rStyle w:val="Forte"/>
          <w:rFonts w:cs="Arial"/>
          <w:b w:val="0"/>
          <w:sz w:val="20"/>
          <w:szCs w:val="20"/>
        </w:rPr>
        <w:t>Substances</w:t>
      </w:r>
      <w:proofErr w:type="spellEnd"/>
      <w:r w:rsidRPr="00174F66">
        <w:rPr>
          <w:rStyle w:val="Forte"/>
          <w:rFonts w:cs="Arial"/>
          <w:b w:val="0"/>
          <w:sz w:val="20"/>
          <w:szCs w:val="20"/>
        </w:rPr>
        <w:t>), tais como mercúrio (Hg), chumbo (</w:t>
      </w:r>
      <w:proofErr w:type="spellStart"/>
      <w:r w:rsidRPr="00174F66">
        <w:rPr>
          <w:rStyle w:val="Forte"/>
          <w:rFonts w:cs="Arial"/>
          <w:b w:val="0"/>
          <w:sz w:val="20"/>
          <w:szCs w:val="20"/>
        </w:rPr>
        <w:t>Pb</w:t>
      </w:r>
      <w:proofErr w:type="spellEnd"/>
      <w:r w:rsidRPr="00174F66">
        <w:rPr>
          <w:rStyle w:val="Forte"/>
          <w:rFonts w:cs="Arial"/>
          <w:b w:val="0"/>
          <w:sz w:val="20"/>
          <w:szCs w:val="20"/>
        </w:rPr>
        <w:t xml:space="preserve">), cromo hexavalente (Cr(VI)), cádmio (Cd), </w:t>
      </w:r>
      <w:proofErr w:type="spellStart"/>
      <w:r w:rsidRPr="00174F66">
        <w:rPr>
          <w:rStyle w:val="Forte"/>
          <w:rFonts w:cs="Arial"/>
          <w:b w:val="0"/>
          <w:sz w:val="20"/>
          <w:szCs w:val="20"/>
        </w:rPr>
        <w:t>bifenil-polibromados</w:t>
      </w:r>
      <w:proofErr w:type="spellEnd"/>
      <w:r w:rsidRPr="00174F66">
        <w:rPr>
          <w:rStyle w:val="Forte"/>
          <w:rFonts w:cs="Arial"/>
          <w:b w:val="0"/>
          <w:sz w:val="20"/>
          <w:szCs w:val="20"/>
        </w:rPr>
        <w:t xml:space="preserve"> (</w:t>
      </w:r>
      <w:proofErr w:type="spellStart"/>
      <w:r w:rsidRPr="00174F66">
        <w:rPr>
          <w:rStyle w:val="Forte"/>
          <w:rFonts w:cs="Arial"/>
          <w:b w:val="0"/>
          <w:sz w:val="20"/>
          <w:szCs w:val="20"/>
        </w:rPr>
        <w:t>PBBs</w:t>
      </w:r>
      <w:proofErr w:type="spellEnd"/>
      <w:r w:rsidRPr="00174F66">
        <w:rPr>
          <w:rStyle w:val="Forte"/>
          <w:rFonts w:cs="Arial"/>
          <w:b w:val="0"/>
          <w:sz w:val="20"/>
          <w:szCs w:val="20"/>
        </w:rPr>
        <w:t xml:space="preserve">), éteres </w:t>
      </w:r>
      <w:proofErr w:type="spellStart"/>
      <w:r w:rsidRPr="00174F66">
        <w:rPr>
          <w:rStyle w:val="Forte"/>
          <w:rFonts w:cs="Arial"/>
          <w:b w:val="0"/>
          <w:sz w:val="20"/>
          <w:szCs w:val="20"/>
        </w:rPr>
        <w:t>difenil-polibromados</w:t>
      </w:r>
      <w:proofErr w:type="spellEnd"/>
      <w:r w:rsidRPr="00174F66">
        <w:rPr>
          <w:rStyle w:val="Forte"/>
          <w:rFonts w:cs="Arial"/>
          <w:b w:val="0"/>
          <w:sz w:val="20"/>
          <w:szCs w:val="20"/>
        </w:rPr>
        <w:t xml:space="preserve"> (</w:t>
      </w:r>
      <w:proofErr w:type="spellStart"/>
      <w:r w:rsidRPr="00174F66">
        <w:rPr>
          <w:rStyle w:val="Forte"/>
          <w:rFonts w:cs="Arial"/>
          <w:b w:val="0"/>
          <w:sz w:val="20"/>
          <w:szCs w:val="20"/>
        </w:rPr>
        <w:t>PBDEs</w:t>
      </w:r>
      <w:proofErr w:type="spellEnd"/>
      <w:r w:rsidRPr="00174F66">
        <w:rPr>
          <w:rStyle w:val="Forte"/>
          <w:rFonts w:cs="Arial"/>
          <w:b w:val="0"/>
          <w:sz w:val="20"/>
          <w:szCs w:val="20"/>
        </w:rPr>
        <w:t>).</w:t>
      </w:r>
    </w:p>
    <w:p w:rsidR="00016462" w:rsidRPr="00174F66" w:rsidRDefault="00016462" w:rsidP="00EC4474">
      <w:pPr>
        <w:pStyle w:val="PargrafodaLista"/>
        <w:spacing w:after="120" w:line="276" w:lineRule="auto"/>
        <w:ind w:left="0" w:firstLine="850"/>
        <w:jc w:val="both"/>
        <w:rPr>
          <w:rStyle w:val="Forte"/>
          <w:rFonts w:cs="Arial"/>
          <w:b w:val="0"/>
          <w:sz w:val="20"/>
          <w:szCs w:val="20"/>
        </w:rPr>
      </w:pPr>
      <w:r w:rsidRPr="00174F66">
        <w:rPr>
          <w:rStyle w:val="Forte"/>
          <w:rFonts w:cs="Arial"/>
          <w:b w:val="0"/>
          <w:sz w:val="20"/>
          <w:szCs w:val="20"/>
        </w:rPr>
        <w:t>4.3.5</w:t>
      </w:r>
      <w:r w:rsidRPr="00174F66">
        <w:rPr>
          <w:rStyle w:val="Forte"/>
          <w:rFonts w:cs="Arial"/>
          <w:b w:val="0"/>
          <w:sz w:val="20"/>
          <w:szCs w:val="20"/>
        </w:rPr>
        <w:tab/>
      </w:r>
      <w:r w:rsidRPr="00174F66">
        <w:rPr>
          <w:rStyle w:val="Forte"/>
          <w:rFonts w:cs="Arial"/>
          <w:b w:val="0"/>
          <w:sz w:val="20"/>
          <w:szCs w:val="20"/>
        </w:rPr>
        <w:tab/>
        <w:t>Respeitar as Normas Brasileiras - NBR publicadas pela Associação Brasileira de Normas Técnicas sobre resíduos sólidos.</w:t>
      </w:r>
    </w:p>
    <w:p w:rsidR="00016462" w:rsidRPr="00174F66" w:rsidRDefault="00016462" w:rsidP="00EC4474">
      <w:pPr>
        <w:pStyle w:val="PargrafodaLista"/>
        <w:spacing w:after="120" w:line="276" w:lineRule="auto"/>
        <w:ind w:left="0" w:firstLine="850"/>
        <w:jc w:val="both"/>
        <w:rPr>
          <w:rStyle w:val="Forte"/>
          <w:rFonts w:cs="Arial"/>
          <w:b w:val="0"/>
          <w:sz w:val="20"/>
          <w:szCs w:val="20"/>
        </w:rPr>
      </w:pPr>
      <w:r w:rsidRPr="00174F66">
        <w:rPr>
          <w:rStyle w:val="Forte"/>
          <w:rFonts w:cs="Arial"/>
          <w:b w:val="0"/>
          <w:sz w:val="20"/>
          <w:szCs w:val="20"/>
        </w:rPr>
        <w:t>4.3.6</w:t>
      </w:r>
      <w:r w:rsidRPr="00174F66">
        <w:rPr>
          <w:rStyle w:val="Forte"/>
          <w:rFonts w:cs="Arial"/>
          <w:b w:val="0"/>
          <w:sz w:val="20"/>
          <w:szCs w:val="20"/>
        </w:rPr>
        <w:tab/>
      </w:r>
      <w:r w:rsidRPr="00174F66">
        <w:rPr>
          <w:rStyle w:val="Forte"/>
          <w:rFonts w:cs="Arial"/>
          <w:b w:val="0"/>
          <w:sz w:val="20"/>
          <w:szCs w:val="20"/>
        </w:rPr>
        <w:tab/>
        <w:t xml:space="preserve">Os bens serão recebidos provisoriamente no prazo de </w:t>
      </w:r>
      <w:r w:rsidR="00922BC0" w:rsidRPr="00174F66">
        <w:rPr>
          <w:rStyle w:val="Forte"/>
          <w:rFonts w:cs="Arial"/>
          <w:b w:val="0"/>
          <w:sz w:val="20"/>
          <w:szCs w:val="20"/>
        </w:rPr>
        <w:t>02</w:t>
      </w:r>
      <w:r w:rsidRPr="00174F66">
        <w:rPr>
          <w:rStyle w:val="Forte"/>
          <w:rFonts w:cs="Arial"/>
          <w:b w:val="0"/>
          <w:sz w:val="20"/>
          <w:szCs w:val="20"/>
        </w:rPr>
        <w:t xml:space="preserve"> (</w:t>
      </w:r>
      <w:r w:rsidR="00922BC0" w:rsidRPr="00174F66">
        <w:rPr>
          <w:rStyle w:val="Forte"/>
          <w:rFonts w:cs="Arial"/>
          <w:b w:val="0"/>
          <w:sz w:val="20"/>
          <w:szCs w:val="20"/>
        </w:rPr>
        <w:t>dois</w:t>
      </w:r>
      <w:r w:rsidRPr="00174F66">
        <w:rPr>
          <w:rStyle w:val="Forte"/>
          <w:rFonts w:cs="Arial"/>
          <w:b w:val="0"/>
          <w:sz w:val="20"/>
          <w:szCs w:val="20"/>
        </w:rPr>
        <w:t>) dias úteis, pelo(a) responsável pelo recebimento dos materiais pelo IF Farroupilha Campus São Vicente do Sul, para efeito de posterior verificação de sua conformidade com as especificações constantes neste Termo de Referência e na proposta.</w:t>
      </w:r>
    </w:p>
    <w:p w:rsidR="00016462" w:rsidRPr="00174F66" w:rsidRDefault="00016462" w:rsidP="00EC4474">
      <w:pPr>
        <w:pStyle w:val="PargrafodaLista"/>
        <w:spacing w:after="120" w:line="276" w:lineRule="auto"/>
        <w:ind w:left="0" w:firstLine="850"/>
        <w:jc w:val="both"/>
        <w:rPr>
          <w:rStyle w:val="Forte"/>
          <w:rFonts w:cs="Arial"/>
          <w:b w:val="0"/>
          <w:sz w:val="20"/>
          <w:szCs w:val="20"/>
        </w:rPr>
      </w:pPr>
      <w:r w:rsidRPr="00174F66">
        <w:rPr>
          <w:rStyle w:val="Forte"/>
          <w:rFonts w:cs="Arial"/>
          <w:b w:val="0"/>
          <w:sz w:val="20"/>
          <w:szCs w:val="20"/>
        </w:rPr>
        <w:t>4.3.7</w:t>
      </w:r>
      <w:r w:rsidRPr="00174F66">
        <w:rPr>
          <w:rStyle w:val="Forte"/>
          <w:rFonts w:cs="Arial"/>
          <w:b w:val="0"/>
          <w:sz w:val="20"/>
          <w:szCs w:val="20"/>
        </w:rPr>
        <w:tab/>
      </w:r>
      <w:r w:rsidRPr="00174F66">
        <w:rPr>
          <w:rStyle w:val="Forte"/>
          <w:rFonts w:cs="Arial"/>
          <w:b w:val="0"/>
          <w:sz w:val="20"/>
          <w:szCs w:val="20"/>
        </w:rPr>
        <w:tab/>
        <w:t>Os bens poderão ser rejeitados, no todo ou em parte, quando em desacordo com as especificações constantes neste Termo de Referência e na proposta, devendo ser substituídos no prazo de 0</w:t>
      </w:r>
      <w:r w:rsidR="0028643F" w:rsidRPr="00174F66">
        <w:rPr>
          <w:rStyle w:val="Forte"/>
          <w:rFonts w:cs="Arial"/>
          <w:b w:val="0"/>
          <w:sz w:val="20"/>
          <w:szCs w:val="20"/>
        </w:rPr>
        <w:t>2</w:t>
      </w:r>
      <w:r w:rsidRPr="00174F66">
        <w:rPr>
          <w:rStyle w:val="Forte"/>
          <w:rFonts w:cs="Arial"/>
          <w:b w:val="0"/>
          <w:sz w:val="20"/>
          <w:szCs w:val="20"/>
        </w:rPr>
        <w:t xml:space="preserve"> (</w:t>
      </w:r>
      <w:r w:rsidR="005D7DDB" w:rsidRPr="00174F66">
        <w:rPr>
          <w:rStyle w:val="Forte"/>
          <w:rFonts w:cs="Arial"/>
          <w:b w:val="0"/>
          <w:sz w:val="20"/>
          <w:szCs w:val="20"/>
        </w:rPr>
        <w:t>dois</w:t>
      </w:r>
      <w:r w:rsidRPr="00174F66">
        <w:rPr>
          <w:rStyle w:val="Forte"/>
          <w:rFonts w:cs="Arial"/>
          <w:b w:val="0"/>
          <w:sz w:val="20"/>
          <w:szCs w:val="20"/>
        </w:rPr>
        <w:t xml:space="preserve">) dias, a contar da notificação da contratada, às suas custas, sem prejuízo da aplicação das penalidades cabíveis. </w:t>
      </w:r>
    </w:p>
    <w:p w:rsidR="00016462" w:rsidRPr="00174F66" w:rsidRDefault="00016462" w:rsidP="00EC4474">
      <w:pPr>
        <w:pStyle w:val="PargrafodaLista"/>
        <w:spacing w:after="120" w:line="276" w:lineRule="auto"/>
        <w:ind w:left="0" w:firstLine="850"/>
        <w:jc w:val="both"/>
        <w:rPr>
          <w:rStyle w:val="Forte"/>
          <w:rFonts w:cs="Arial"/>
          <w:b w:val="0"/>
          <w:sz w:val="20"/>
          <w:szCs w:val="20"/>
        </w:rPr>
      </w:pPr>
      <w:r w:rsidRPr="00174F66">
        <w:rPr>
          <w:rStyle w:val="Forte"/>
          <w:rFonts w:cs="Arial"/>
          <w:b w:val="0"/>
          <w:sz w:val="20"/>
          <w:szCs w:val="20"/>
        </w:rPr>
        <w:t>4.3.8</w:t>
      </w:r>
      <w:r w:rsidRPr="00174F66">
        <w:rPr>
          <w:rStyle w:val="Forte"/>
          <w:rFonts w:cs="Arial"/>
          <w:b w:val="0"/>
          <w:sz w:val="20"/>
          <w:szCs w:val="20"/>
        </w:rPr>
        <w:tab/>
      </w:r>
      <w:r w:rsidRPr="00174F66">
        <w:rPr>
          <w:rStyle w:val="Forte"/>
          <w:rFonts w:cs="Arial"/>
          <w:b w:val="0"/>
          <w:sz w:val="20"/>
          <w:szCs w:val="20"/>
        </w:rPr>
        <w:tab/>
        <w:t>Na hipótese de a verificação a que se refere o subitem anterior não ser procedida dentro do prazo fixado, reputar-se-á como realizada, consumando-se o recebimento definitivo no dia do esgotamento do prazo.</w:t>
      </w:r>
    </w:p>
    <w:p w:rsidR="00016462" w:rsidRPr="00174F66" w:rsidRDefault="00016462" w:rsidP="00EC4474">
      <w:pPr>
        <w:pStyle w:val="PargrafodaLista"/>
        <w:spacing w:after="120" w:line="276" w:lineRule="auto"/>
        <w:ind w:left="0" w:firstLine="850"/>
        <w:jc w:val="both"/>
        <w:rPr>
          <w:rStyle w:val="Forte"/>
          <w:rFonts w:cs="Arial"/>
          <w:b w:val="0"/>
          <w:sz w:val="20"/>
          <w:szCs w:val="20"/>
        </w:rPr>
      </w:pPr>
      <w:r w:rsidRPr="00174F66">
        <w:rPr>
          <w:rStyle w:val="Forte"/>
          <w:rFonts w:cs="Arial"/>
          <w:b w:val="0"/>
          <w:sz w:val="20"/>
          <w:szCs w:val="20"/>
        </w:rPr>
        <w:t>4.3.9</w:t>
      </w:r>
      <w:r w:rsidRPr="00174F66">
        <w:rPr>
          <w:rStyle w:val="Forte"/>
          <w:rFonts w:cs="Arial"/>
          <w:b w:val="0"/>
          <w:sz w:val="20"/>
          <w:szCs w:val="20"/>
        </w:rPr>
        <w:tab/>
      </w:r>
      <w:r w:rsidRPr="00174F66">
        <w:rPr>
          <w:rStyle w:val="Forte"/>
          <w:rFonts w:cs="Arial"/>
          <w:b w:val="0"/>
          <w:sz w:val="20"/>
          <w:szCs w:val="20"/>
        </w:rPr>
        <w:tab/>
        <w:t>O fornecedor fica obrigado a reparar, corrigir, remover ou substituir, por conta própria, no todo ou em parte, o objeto no qual se verifiquem vícios, defeitos ou incorreções resultantes da execução ou de materiais empregados, ainda que tenham sido recebido de maneira definitiva.</w:t>
      </w:r>
    </w:p>
    <w:p w:rsidR="00AF2E80" w:rsidRPr="00174F66" w:rsidRDefault="00AF2E80" w:rsidP="00AF2E80">
      <w:pPr>
        <w:pStyle w:val="PargrafodaLista"/>
        <w:suppressAutoHyphens/>
        <w:spacing w:after="120"/>
        <w:contextualSpacing w:val="0"/>
        <w:jc w:val="both"/>
        <w:rPr>
          <w:rStyle w:val="Forte"/>
          <w:rFonts w:cs="Arial"/>
          <w:b w:val="0"/>
          <w:sz w:val="20"/>
          <w:szCs w:val="20"/>
          <w:highlight w:val="yellow"/>
        </w:rPr>
      </w:pPr>
    </w:p>
    <w:p w:rsidR="00016462" w:rsidRPr="00174F66" w:rsidRDefault="00016462" w:rsidP="00016462">
      <w:pPr>
        <w:pStyle w:val="PargrafodaLista"/>
        <w:numPr>
          <w:ilvl w:val="0"/>
          <w:numId w:val="27"/>
        </w:numPr>
        <w:suppressAutoHyphens/>
        <w:spacing w:after="120"/>
        <w:contextualSpacing w:val="0"/>
        <w:jc w:val="both"/>
        <w:rPr>
          <w:rStyle w:val="Forte"/>
          <w:rFonts w:cs="Arial"/>
          <w:b w:val="0"/>
          <w:sz w:val="20"/>
          <w:szCs w:val="20"/>
        </w:rPr>
      </w:pPr>
      <w:r w:rsidRPr="00174F66">
        <w:rPr>
          <w:rStyle w:val="Forte"/>
          <w:rFonts w:cs="Arial"/>
          <w:b w:val="0"/>
          <w:sz w:val="20"/>
          <w:szCs w:val="20"/>
        </w:rPr>
        <w:t>CONTROLE DA EXECUÇÃO</w:t>
      </w:r>
    </w:p>
    <w:p w:rsidR="00016462" w:rsidRPr="00174F66" w:rsidRDefault="00016462" w:rsidP="00016462">
      <w:pPr>
        <w:pStyle w:val="PargrafodaLista"/>
        <w:numPr>
          <w:ilvl w:val="1"/>
          <w:numId w:val="28"/>
        </w:numPr>
        <w:suppressAutoHyphens/>
        <w:spacing w:after="120"/>
        <w:ind w:left="0" w:firstLine="851"/>
        <w:contextualSpacing w:val="0"/>
        <w:jc w:val="both"/>
        <w:rPr>
          <w:rStyle w:val="Forte"/>
          <w:rFonts w:cs="Arial"/>
          <w:b w:val="0"/>
          <w:sz w:val="20"/>
          <w:szCs w:val="20"/>
        </w:rPr>
      </w:pPr>
      <w:r w:rsidRPr="00174F66">
        <w:rPr>
          <w:rStyle w:val="Forte"/>
          <w:rFonts w:cs="Arial"/>
          <w:b w:val="0"/>
          <w:sz w:val="20"/>
          <w:szCs w:val="20"/>
        </w:rPr>
        <w:lastRenderedPageBreak/>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016462" w:rsidRPr="00174F66" w:rsidRDefault="00016462" w:rsidP="00016462">
      <w:pPr>
        <w:pStyle w:val="PargrafodaLista"/>
        <w:numPr>
          <w:ilvl w:val="1"/>
          <w:numId w:val="28"/>
        </w:numPr>
        <w:suppressAutoHyphens/>
        <w:spacing w:after="120"/>
        <w:ind w:left="0" w:firstLine="851"/>
        <w:contextualSpacing w:val="0"/>
        <w:jc w:val="both"/>
        <w:rPr>
          <w:rStyle w:val="Forte"/>
          <w:rFonts w:cs="Arial"/>
          <w:b w:val="0"/>
          <w:sz w:val="20"/>
          <w:szCs w:val="20"/>
        </w:rPr>
      </w:pPr>
      <w:r w:rsidRPr="00174F66">
        <w:rPr>
          <w:rStyle w:val="Forte"/>
          <w:rFonts w:cs="Arial"/>
          <w:b w:val="0"/>
          <w:sz w:val="20"/>
          <w:szCs w:val="20"/>
        </w:rPr>
        <w:t>O recebimento de material de valor superior a R$ 80.000,00 (oitenta mil reais) será confiado a uma comissão de, no mínimo, 3 (três) membros, designados pela autoridade competente.</w:t>
      </w:r>
    </w:p>
    <w:p w:rsidR="00016462" w:rsidRPr="00174F66" w:rsidRDefault="00016462" w:rsidP="00016462">
      <w:pPr>
        <w:pStyle w:val="PargrafodaLista"/>
        <w:numPr>
          <w:ilvl w:val="1"/>
          <w:numId w:val="28"/>
        </w:numPr>
        <w:suppressAutoHyphens/>
        <w:spacing w:after="120"/>
        <w:ind w:left="0" w:firstLine="851"/>
        <w:contextualSpacing w:val="0"/>
        <w:jc w:val="both"/>
        <w:rPr>
          <w:rStyle w:val="Forte"/>
          <w:rFonts w:cs="Arial"/>
          <w:b w:val="0"/>
          <w:sz w:val="20"/>
          <w:szCs w:val="20"/>
        </w:rPr>
      </w:pPr>
      <w:r w:rsidRPr="00174F66">
        <w:rPr>
          <w:rStyle w:val="Forte"/>
          <w:rFonts w:cs="Arial"/>
          <w:b w:val="0"/>
          <w:sz w:val="20"/>
          <w:szCs w:val="2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proofErr w:type="spellStart"/>
      <w:r w:rsidRPr="00174F66">
        <w:rPr>
          <w:rStyle w:val="Forte"/>
          <w:rFonts w:cs="Arial"/>
          <w:b w:val="0"/>
          <w:sz w:val="20"/>
          <w:szCs w:val="20"/>
        </w:rPr>
        <w:t>co-responsabilidade</w:t>
      </w:r>
      <w:proofErr w:type="spellEnd"/>
      <w:r w:rsidRPr="00174F66">
        <w:rPr>
          <w:rStyle w:val="Forte"/>
          <w:rFonts w:cs="Arial"/>
          <w:b w:val="0"/>
          <w:sz w:val="20"/>
          <w:szCs w:val="20"/>
        </w:rPr>
        <w:t xml:space="preserve"> da Administração ou de seus agentes e prepostos, de conformidade com o art. 70 da Lei nº 8.666, de 1993.</w:t>
      </w:r>
    </w:p>
    <w:p w:rsidR="00016462" w:rsidRPr="00174F66" w:rsidRDefault="00016462" w:rsidP="00016462">
      <w:pPr>
        <w:pStyle w:val="PargrafodaLista"/>
        <w:numPr>
          <w:ilvl w:val="1"/>
          <w:numId w:val="28"/>
        </w:numPr>
        <w:suppressAutoHyphens/>
        <w:spacing w:after="120"/>
        <w:ind w:left="0" w:firstLine="851"/>
        <w:contextualSpacing w:val="0"/>
        <w:jc w:val="both"/>
        <w:rPr>
          <w:rStyle w:val="Forte"/>
          <w:rFonts w:cs="Arial"/>
          <w:b w:val="0"/>
          <w:sz w:val="20"/>
          <w:szCs w:val="20"/>
        </w:rPr>
      </w:pPr>
      <w:r w:rsidRPr="00174F66">
        <w:rPr>
          <w:rStyle w:val="Forte"/>
          <w:rFonts w:cs="Arial"/>
          <w:b w:val="0"/>
          <w:sz w:val="2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AF2E80" w:rsidRPr="00174F66" w:rsidRDefault="00AF2E80" w:rsidP="00AF2E80">
      <w:pPr>
        <w:pStyle w:val="PargrafodaLista"/>
        <w:suppressAutoHyphens/>
        <w:spacing w:after="120"/>
        <w:ind w:left="0"/>
        <w:contextualSpacing w:val="0"/>
        <w:jc w:val="both"/>
        <w:rPr>
          <w:rStyle w:val="Forte"/>
          <w:rFonts w:cs="Arial"/>
          <w:b w:val="0"/>
          <w:sz w:val="20"/>
          <w:szCs w:val="20"/>
          <w:highlight w:val="yellow"/>
        </w:rPr>
      </w:pPr>
    </w:p>
    <w:p w:rsidR="00016462" w:rsidRPr="00174F66" w:rsidRDefault="00016462" w:rsidP="00AF2E80">
      <w:pPr>
        <w:pStyle w:val="PargrafodaLista"/>
        <w:numPr>
          <w:ilvl w:val="0"/>
          <w:numId w:val="27"/>
        </w:numPr>
        <w:suppressAutoHyphens/>
        <w:spacing w:after="120"/>
        <w:contextualSpacing w:val="0"/>
        <w:jc w:val="both"/>
        <w:rPr>
          <w:rStyle w:val="Forte"/>
          <w:rFonts w:cs="Arial"/>
          <w:b w:val="0"/>
          <w:sz w:val="20"/>
          <w:szCs w:val="20"/>
        </w:rPr>
      </w:pPr>
      <w:r w:rsidRPr="00174F66">
        <w:rPr>
          <w:rStyle w:val="Forte"/>
          <w:rFonts w:cs="Arial"/>
          <w:b w:val="0"/>
          <w:sz w:val="20"/>
          <w:szCs w:val="20"/>
        </w:rPr>
        <w:t>DO PAGAMENTO</w:t>
      </w:r>
    </w:p>
    <w:p w:rsidR="001676E9" w:rsidRPr="00174F66" w:rsidRDefault="001676E9" w:rsidP="001676E9">
      <w:pPr>
        <w:pStyle w:val="PargrafodaLista"/>
        <w:numPr>
          <w:ilvl w:val="0"/>
          <w:numId w:val="28"/>
        </w:numPr>
        <w:suppressAutoHyphens/>
        <w:spacing w:after="120"/>
        <w:contextualSpacing w:val="0"/>
        <w:jc w:val="both"/>
        <w:rPr>
          <w:rStyle w:val="Forte"/>
          <w:rFonts w:cs="Arial"/>
          <w:b w:val="0"/>
          <w:vanish/>
          <w:sz w:val="20"/>
          <w:szCs w:val="20"/>
          <w:highlight w:val="yellow"/>
        </w:rPr>
      </w:pPr>
    </w:p>
    <w:p w:rsidR="00016462" w:rsidRPr="00174F66" w:rsidRDefault="00016462" w:rsidP="00B2420A">
      <w:pPr>
        <w:pStyle w:val="PargrafodaLista"/>
        <w:numPr>
          <w:ilvl w:val="1"/>
          <w:numId w:val="28"/>
        </w:numPr>
        <w:suppressAutoHyphens/>
        <w:spacing w:after="120"/>
        <w:ind w:left="0" w:firstLine="851"/>
        <w:contextualSpacing w:val="0"/>
        <w:jc w:val="both"/>
        <w:rPr>
          <w:rStyle w:val="Forte"/>
          <w:rFonts w:cs="Arial"/>
          <w:b w:val="0"/>
          <w:sz w:val="20"/>
          <w:szCs w:val="20"/>
        </w:rPr>
      </w:pPr>
      <w:r w:rsidRPr="00174F66">
        <w:rPr>
          <w:rStyle w:val="Forte"/>
          <w:rFonts w:cs="Arial"/>
          <w:b w:val="0"/>
          <w:sz w:val="20"/>
          <w:szCs w:val="20"/>
        </w:rPr>
        <w:t>O pagamento será realizado no prazo máximo de até 30 (trinta) dias, contados a partir da data final do período de adimplemento a que se referir, através de ordem bancária, para crédito em banco, agência e conta-corrente indicados pelo contratado.</w:t>
      </w:r>
    </w:p>
    <w:p w:rsidR="00016462" w:rsidRPr="00174F66" w:rsidRDefault="00016462" w:rsidP="00016462">
      <w:pPr>
        <w:pStyle w:val="PargrafodaLista"/>
        <w:numPr>
          <w:ilvl w:val="1"/>
          <w:numId w:val="28"/>
        </w:numPr>
        <w:suppressAutoHyphens/>
        <w:spacing w:after="120"/>
        <w:ind w:left="0" w:firstLine="851"/>
        <w:contextualSpacing w:val="0"/>
        <w:jc w:val="both"/>
        <w:rPr>
          <w:rStyle w:val="Forte"/>
          <w:rFonts w:cs="Arial"/>
          <w:b w:val="0"/>
          <w:sz w:val="20"/>
          <w:szCs w:val="20"/>
        </w:rPr>
      </w:pPr>
      <w:r w:rsidRPr="00174F66">
        <w:rPr>
          <w:rStyle w:val="Forte"/>
          <w:rFonts w:cs="Arial"/>
          <w:b w:val="0"/>
          <w:sz w:val="20"/>
          <w:szCs w:val="20"/>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rsidR="00016462" w:rsidRPr="00174F66" w:rsidRDefault="00016462" w:rsidP="00016462">
      <w:pPr>
        <w:pStyle w:val="PargrafodaLista"/>
        <w:numPr>
          <w:ilvl w:val="1"/>
          <w:numId w:val="28"/>
        </w:numPr>
        <w:suppressAutoHyphens/>
        <w:spacing w:after="120"/>
        <w:ind w:left="0" w:firstLine="851"/>
        <w:contextualSpacing w:val="0"/>
        <w:jc w:val="both"/>
        <w:rPr>
          <w:rStyle w:val="Forte"/>
          <w:rFonts w:cs="Arial"/>
          <w:b w:val="0"/>
          <w:sz w:val="20"/>
          <w:szCs w:val="20"/>
        </w:rPr>
      </w:pPr>
      <w:r w:rsidRPr="00174F66">
        <w:rPr>
          <w:rStyle w:val="Forte"/>
          <w:rFonts w:cs="Arial"/>
          <w:b w:val="0"/>
          <w:sz w:val="20"/>
          <w:szCs w:val="20"/>
        </w:rPr>
        <w:t xml:space="preserve">O pagamento somente será autorizado depois de efetuado o “atesto” pelo servidor competente na nota fiscal apresentada e depois de verificada a regularidade fiscal do contratado no SICAF. </w:t>
      </w:r>
    </w:p>
    <w:p w:rsidR="00016462" w:rsidRPr="00174F66" w:rsidRDefault="00016462" w:rsidP="00016462">
      <w:pPr>
        <w:pStyle w:val="PargrafodaLista"/>
        <w:numPr>
          <w:ilvl w:val="1"/>
          <w:numId w:val="28"/>
        </w:numPr>
        <w:suppressAutoHyphens/>
        <w:spacing w:after="120"/>
        <w:ind w:left="0" w:firstLine="851"/>
        <w:contextualSpacing w:val="0"/>
        <w:jc w:val="both"/>
        <w:rPr>
          <w:rStyle w:val="Forte"/>
          <w:rFonts w:cs="Arial"/>
          <w:b w:val="0"/>
          <w:sz w:val="20"/>
          <w:szCs w:val="20"/>
        </w:rPr>
      </w:pPr>
      <w:r w:rsidRPr="00174F66">
        <w:rPr>
          <w:rStyle w:val="Forte"/>
          <w:rFonts w:cs="Arial"/>
          <w:b w:val="0"/>
          <w:sz w:val="20"/>
          <w:szCs w:val="20"/>
        </w:rPr>
        <w:t>Somente serão aceitas notas fiscais eletrônicas para os materiais de consumos que forem necessários para a execução dos serviços, em atendimento ao disposto nos termos do PROTOCOLO ICMS 42, DE 3 DE JULHO DE 2009, CLÁUSULA SEGUNDA, INCISO I.</w:t>
      </w:r>
    </w:p>
    <w:p w:rsidR="00016462" w:rsidRPr="00174F66" w:rsidRDefault="00016462" w:rsidP="00016462">
      <w:pPr>
        <w:pStyle w:val="PargrafodaLista"/>
        <w:numPr>
          <w:ilvl w:val="1"/>
          <w:numId w:val="28"/>
        </w:numPr>
        <w:suppressAutoHyphens/>
        <w:spacing w:after="120"/>
        <w:ind w:left="0" w:firstLine="851"/>
        <w:contextualSpacing w:val="0"/>
        <w:jc w:val="both"/>
        <w:rPr>
          <w:rStyle w:val="Forte"/>
          <w:rFonts w:cs="Arial"/>
          <w:b w:val="0"/>
          <w:sz w:val="20"/>
          <w:szCs w:val="20"/>
        </w:rPr>
      </w:pPr>
      <w:r w:rsidRPr="00174F66">
        <w:rPr>
          <w:rStyle w:val="Forte"/>
          <w:rFonts w:cs="Arial"/>
          <w:b w:val="0"/>
          <w:sz w:val="20"/>
          <w:szCs w:val="20"/>
        </w:rPr>
        <w:t>Os fornecedores amparados por isenção, não incidência ou alíquota zero, devem informar essa condição no documento fiscal, inclusive o enquadramento legal, sob pena de, se não o fizerem, sujeitarem-se à retenção do IR e das contribuições sobre o valor total do documento fiscal, no percentual total correspondente à natureza do bem ou serviço.</w:t>
      </w:r>
    </w:p>
    <w:p w:rsidR="00016462" w:rsidRPr="00174F66" w:rsidRDefault="00016462" w:rsidP="00016462">
      <w:pPr>
        <w:pStyle w:val="PargrafodaLista"/>
        <w:numPr>
          <w:ilvl w:val="1"/>
          <w:numId w:val="28"/>
        </w:numPr>
        <w:suppressAutoHyphens/>
        <w:spacing w:after="120"/>
        <w:ind w:left="0" w:firstLine="851"/>
        <w:contextualSpacing w:val="0"/>
        <w:jc w:val="both"/>
        <w:rPr>
          <w:rStyle w:val="Forte"/>
          <w:rFonts w:cs="Arial"/>
          <w:b w:val="0"/>
          <w:sz w:val="20"/>
          <w:szCs w:val="20"/>
        </w:rPr>
      </w:pPr>
      <w:r w:rsidRPr="00174F66">
        <w:rPr>
          <w:rStyle w:val="Forte"/>
          <w:rFonts w:cs="Arial"/>
          <w:b w:val="0"/>
          <w:sz w:val="20"/>
          <w:szCs w:val="20"/>
        </w:rPr>
        <w:t xml:space="preserve">No momento da emissão da </w:t>
      </w:r>
      <w:proofErr w:type="spellStart"/>
      <w:r w:rsidRPr="00174F66">
        <w:rPr>
          <w:rStyle w:val="Forte"/>
          <w:rFonts w:cs="Arial"/>
          <w:b w:val="0"/>
          <w:sz w:val="20"/>
          <w:szCs w:val="20"/>
        </w:rPr>
        <w:t>NF-e</w:t>
      </w:r>
      <w:proofErr w:type="spellEnd"/>
      <w:r w:rsidRPr="00174F66">
        <w:rPr>
          <w:rStyle w:val="Forte"/>
          <w:rFonts w:cs="Arial"/>
          <w:b w:val="0"/>
          <w:sz w:val="20"/>
          <w:szCs w:val="20"/>
        </w:rPr>
        <w:t xml:space="preserve">, o fornecedor deverá encaminhar para o e-mail </w:t>
      </w:r>
      <w:hyperlink r:id="rId8" w:history="1">
        <w:r w:rsidRPr="00174F66">
          <w:rPr>
            <w:rStyle w:val="Forte"/>
            <w:rFonts w:cs="Arial"/>
            <w:b w:val="0"/>
            <w:sz w:val="20"/>
            <w:szCs w:val="20"/>
          </w:rPr>
          <w:t>nfe@svs.iffarroupilha.edu.br</w:t>
        </w:r>
      </w:hyperlink>
      <w:r w:rsidRPr="00174F66">
        <w:rPr>
          <w:rStyle w:val="Forte"/>
          <w:rFonts w:cs="Arial"/>
          <w:b w:val="0"/>
          <w:sz w:val="20"/>
          <w:szCs w:val="20"/>
        </w:rPr>
        <w:t xml:space="preserve"> o arquivo “XML” da </w:t>
      </w:r>
      <w:proofErr w:type="spellStart"/>
      <w:r w:rsidRPr="00174F66">
        <w:rPr>
          <w:rStyle w:val="Forte"/>
          <w:rFonts w:cs="Arial"/>
          <w:b w:val="0"/>
          <w:sz w:val="20"/>
          <w:szCs w:val="20"/>
        </w:rPr>
        <w:t>NF-e</w:t>
      </w:r>
      <w:proofErr w:type="spellEnd"/>
      <w:r w:rsidRPr="00174F66">
        <w:rPr>
          <w:rStyle w:val="Forte"/>
          <w:rFonts w:cs="Arial"/>
          <w:b w:val="0"/>
          <w:sz w:val="20"/>
          <w:szCs w:val="20"/>
        </w:rPr>
        <w:t xml:space="preserve"> e seu respectivo Protocolo de Autorização de Uso, conforme determina o Ajuste SINIEF, Cláusula 7ª, Parágrafo 7º.</w:t>
      </w:r>
    </w:p>
    <w:p w:rsidR="00016462" w:rsidRPr="00174F66" w:rsidRDefault="00016462" w:rsidP="00016462">
      <w:pPr>
        <w:pStyle w:val="PargrafodaLista"/>
        <w:numPr>
          <w:ilvl w:val="1"/>
          <w:numId w:val="28"/>
        </w:numPr>
        <w:suppressAutoHyphens/>
        <w:spacing w:after="120"/>
        <w:ind w:left="0" w:firstLine="851"/>
        <w:contextualSpacing w:val="0"/>
        <w:jc w:val="both"/>
        <w:rPr>
          <w:rStyle w:val="Forte"/>
          <w:rFonts w:cs="Arial"/>
          <w:b w:val="0"/>
          <w:sz w:val="20"/>
          <w:szCs w:val="20"/>
        </w:rPr>
      </w:pPr>
      <w:r w:rsidRPr="00174F66">
        <w:rPr>
          <w:rStyle w:val="Forte"/>
          <w:rFonts w:cs="Arial"/>
          <w:b w:val="0"/>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016462" w:rsidRPr="00174F66" w:rsidRDefault="00016462" w:rsidP="00016462">
      <w:pPr>
        <w:pStyle w:val="PargrafodaLista"/>
        <w:numPr>
          <w:ilvl w:val="1"/>
          <w:numId w:val="28"/>
        </w:numPr>
        <w:suppressAutoHyphens/>
        <w:spacing w:after="120"/>
        <w:ind w:left="0" w:firstLine="851"/>
        <w:contextualSpacing w:val="0"/>
        <w:jc w:val="both"/>
        <w:rPr>
          <w:rStyle w:val="Forte"/>
          <w:rFonts w:cs="Arial"/>
          <w:b w:val="0"/>
          <w:sz w:val="20"/>
          <w:szCs w:val="20"/>
        </w:rPr>
      </w:pPr>
      <w:r w:rsidRPr="00174F66">
        <w:rPr>
          <w:rStyle w:val="Forte"/>
          <w:rFonts w:cs="Arial"/>
          <w:b w:val="0"/>
          <w:sz w:val="20"/>
          <w:szCs w:val="20"/>
        </w:rPr>
        <w:t>Será considerada data do pagamento o dia em que constar como emitida a ordem bancária para pagamento.</w:t>
      </w:r>
    </w:p>
    <w:p w:rsidR="00016462" w:rsidRPr="00174F66" w:rsidRDefault="00016462" w:rsidP="00016462">
      <w:pPr>
        <w:pStyle w:val="PargrafodaLista"/>
        <w:numPr>
          <w:ilvl w:val="1"/>
          <w:numId w:val="28"/>
        </w:numPr>
        <w:suppressAutoHyphens/>
        <w:spacing w:after="120"/>
        <w:ind w:left="0" w:firstLine="851"/>
        <w:contextualSpacing w:val="0"/>
        <w:jc w:val="both"/>
        <w:rPr>
          <w:rStyle w:val="Forte"/>
          <w:rFonts w:cs="Arial"/>
          <w:b w:val="0"/>
          <w:sz w:val="20"/>
          <w:szCs w:val="20"/>
        </w:rPr>
      </w:pPr>
      <w:r w:rsidRPr="00174F66">
        <w:rPr>
          <w:rStyle w:val="Forte"/>
          <w:rFonts w:cs="Arial"/>
          <w:b w:val="0"/>
          <w:sz w:val="20"/>
          <w:szCs w:val="20"/>
        </w:rPr>
        <w:t>Quando do pagamento, será efetuada a retenção tributária prevista na legislação aplicável.</w:t>
      </w:r>
    </w:p>
    <w:p w:rsidR="00016462" w:rsidRPr="00174F66" w:rsidRDefault="00016462" w:rsidP="00016462">
      <w:pPr>
        <w:pStyle w:val="PargrafodaLista"/>
        <w:numPr>
          <w:ilvl w:val="1"/>
          <w:numId w:val="28"/>
        </w:numPr>
        <w:suppressAutoHyphens/>
        <w:spacing w:after="120"/>
        <w:ind w:left="0" w:firstLine="851"/>
        <w:contextualSpacing w:val="0"/>
        <w:jc w:val="both"/>
        <w:rPr>
          <w:rStyle w:val="Forte"/>
          <w:rFonts w:cs="Arial"/>
          <w:b w:val="0"/>
          <w:sz w:val="20"/>
          <w:szCs w:val="20"/>
        </w:rPr>
      </w:pPr>
      <w:r w:rsidRPr="00174F66">
        <w:rPr>
          <w:rStyle w:val="Forte"/>
          <w:rFonts w:cs="Arial"/>
          <w:b w:val="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016462" w:rsidRPr="00174F66" w:rsidRDefault="00016462" w:rsidP="00016462">
      <w:pPr>
        <w:pStyle w:val="PargrafodaLista"/>
        <w:numPr>
          <w:ilvl w:val="1"/>
          <w:numId w:val="28"/>
        </w:numPr>
        <w:suppressAutoHyphens/>
        <w:spacing w:after="120"/>
        <w:ind w:left="0" w:firstLine="851"/>
        <w:contextualSpacing w:val="0"/>
        <w:jc w:val="both"/>
        <w:rPr>
          <w:rStyle w:val="Forte"/>
          <w:rFonts w:cs="Arial"/>
          <w:b w:val="0"/>
          <w:sz w:val="20"/>
          <w:szCs w:val="20"/>
        </w:rPr>
      </w:pPr>
      <w:r w:rsidRPr="00174F66">
        <w:rPr>
          <w:rStyle w:val="Forte"/>
          <w:rFonts w:cs="Arial"/>
          <w:b w:val="0"/>
          <w:sz w:val="20"/>
          <w:szCs w:val="20"/>
        </w:rPr>
        <w:t>Nos casos de eventuais atrasos de pagamento, desde que a Contratada não tenha concorrido, de alguma forma, para tanto, fica convencionado que a taxa de compensação financeira devida pelo Contratante, entre a data do vencimento e o efetivo adimplemento da parcela, é calculada mediante a aplicação da seguinte fórmula:</w:t>
      </w:r>
    </w:p>
    <w:p w:rsidR="00016462" w:rsidRPr="00174F66" w:rsidRDefault="00016462" w:rsidP="00016462">
      <w:pPr>
        <w:pStyle w:val="PargrafodaLista"/>
        <w:spacing w:after="120"/>
        <w:ind w:left="851"/>
        <w:jc w:val="both"/>
        <w:rPr>
          <w:rStyle w:val="Forte"/>
          <w:rFonts w:cs="Arial"/>
          <w:b w:val="0"/>
          <w:sz w:val="20"/>
          <w:szCs w:val="20"/>
        </w:rPr>
      </w:pPr>
      <w:r w:rsidRPr="00174F66">
        <w:rPr>
          <w:rStyle w:val="Forte"/>
          <w:rFonts w:cs="Arial"/>
          <w:b w:val="0"/>
          <w:sz w:val="20"/>
          <w:szCs w:val="20"/>
        </w:rPr>
        <w:t>EM = I x N x VP, sendo:</w:t>
      </w:r>
    </w:p>
    <w:p w:rsidR="00016462" w:rsidRPr="00174F66" w:rsidRDefault="00016462" w:rsidP="00016462">
      <w:pPr>
        <w:pStyle w:val="PargrafodaLista"/>
        <w:spacing w:after="120"/>
        <w:ind w:left="851"/>
        <w:jc w:val="both"/>
        <w:rPr>
          <w:rStyle w:val="Forte"/>
          <w:rFonts w:cs="Arial"/>
          <w:b w:val="0"/>
          <w:sz w:val="20"/>
          <w:szCs w:val="20"/>
        </w:rPr>
      </w:pPr>
      <w:r w:rsidRPr="00174F66">
        <w:rPr>
          <w:rStyle w:val="Forte"/>
          <w:rFonts w:cs="Arial"/>
          <w:b w:val="0"/>
          <w:sz w:val="20"/>
          <w:szCs w:val="20"/>
        </w:rPr>
        <w:t>EM = Encargos moratórios;</w:t>
      </w:r>
    </w:p>
    <w:p w:rsidR="00016462" w:rsidRPr="00174F66" w:rsidRDefault="00016462" w:rsidP="00016462">
      <w:pPr>
        <w:pStyle w:val="PargrafodaLista"/>
        <w:spacing w:after="120"/>
        <w:ind w:left="851"/>
        <w:jc w:val="both"/>
        <w:rPr>
          <w:rStyle w:val="Forte"/>
          <w:rFonts w:cs="Arial"/>
          <w:b w:val="0"/>
          <w:sz w:val="20"/>
          <w:szCs w:val="20"/>
        </w:rPr>
      </w:pPr>
      <w:r w:rsidRPr="00174F66">
        <w:rPr>
          <w:rStyle w:val="Forte"/>
          <w:rFonts w:cs="Arial"/>
          <w:b w:val="0"/>
          <w:sz w:val="20"/>
          <w:szCs w:val="20"/>
        </w:rPr>
        <w:lastRenderedPageBreak/>
        <w:t>N = Número de dias entre a data prevista para o pagamento e a do efetivo pagamento;</w:t>
      </w:r>
    </w:p>
    <w:p w:rsidR="00016462" w:rsidRPr="00174F66" w:rsidRDefault="00016462" w:rsidP="00016462">
      <w:pPr>
        <w:pStyle w:val="PargrafodaLista"/>
        <w:spacing w:after="120"/>
        <w:ind w:left="851"/>
        <w:jc w:val="both"/>
        <w:rPr>
          <w:rStyle w:val="Forte"/>
          <w:rFonts w:cs="Arial"/>
          <w:b w:val="0"/>
          <w:sz w:val="20"/>
          <w:szCs w:val="20"/>
        </w:rPr>
      </w:pPr>
      <w:r w:rsidRPr="00174F66">
        <w:rPr>
          <w:rStyle w:val="Forte"/>
          <w:rFonts w:cs="Arial"/>
          <w:b w:val="0"/>
          <w:sz w:val="20"/>
          <w:szCs w:val="20"/>
        </w:rPr>
        <w:t>VP = Valor da parcela a ser paga.</w:t>
      </w:r>
    </w:p>
    <w:p w:rsidR="00016462" w:rsidRPr="00174F66" w:rsidRDefault="00016462" w:rsidP="00016462">
      <w:pPr>
        <w:pStyle w:val="PargrafodaLista"/>
        <w:spacing w:after="120"/>
        <w:ind w:left="851"/>
        <w:jc w:val="both"/>
        <w:rPr>
          <w:rStyle w:val="Forte"/>
          <w:rFonts w:cs="Arial"/>
          <w:b w:val="0"/>
          <w:sz w:val="20"/>
          <w:szCs w:val="20"/>
        </w:rPr>
      </w:pPr>
      <w:r w:rsidRPr="00174F66">
        <w:rPr>
          <w:rStyle w:val="Forte"/>
          <w:rFonts w:cs="Arial"/>
          <w:b w:val="0"/>
          <w:sz w:val="20"/>
          <w:szCs w:val="20"/>
        </w:rPr>
        <w:t>I = Índice de compensação financeira = 0,00016438, assim apurado:</w:t>
      </w:r>
    </w:p>
    <w:p w:rsidR="00016462" w:rsidRPr="00174F66" w:rsidRDefault="00016462" w:rsidP="00016462">
      <w:pPr>
        <w:tabs>
          <w:tab w:val="left" w:pos="1701"/>
        </w:tabs>
        <w:spacing w:after="120"/>
        <w:ind w:firstLine="900"/>
        <w:jc w:val="both"/>
        <w:rPr>
          <w:rStyle w:val="Forte"/>
          <w:rFonts w:ascii="Arial" w:hAnsi="Arial" w:cs="Arial"/>
          <w:b w:val="0"/>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2410"/>
        <w:gridCol w:w="3738"/>
      </w:tblGrid>
      <w:tr w:rsidR="00016462" w:rsidRPr="00174F66" w:rsidTr="00FC2465">
        <w:tc>
          <w:tcPr>
            <w:tcW w:w="1701" w:type="dxa"/>
            <w:shd w:val="clear" w:color="auto" w:fill="auto"/>
            <w:vAlign w:val="center"/>
          </w:tcPr>
          <w:p w:rsidR="00016462" w:rsidRPr="00174F66" w:rsidRDefault="00016462" w:rsidP="00FC2465">
            <w:pPr>
              <w:tabs>
                <w:tab w:val="left" w:pos="1701"/>
              </w:tabs>
              <w:snapToGrid w:val="0"/>
              <w:spacing w:after="120"/>
              <w:jc w:val="both"/>
              <w:rPr>
                <w:rStyle w:val="Forte"/>
                <w:rFonts w:ascii="Arial" w:hAnsi="Arial" w:cs="Arial"/>
                <w:b w:val="0"/>
                <w:sz w:val="20"/>
                <w:szCs w:val="20"/>
              </w:rPr>
            </w:pPr>
            <w:r w:rsidRPr="00174F66">
              <w:rPr>
                <w:rStyle w:val="Forte"/>
                <w:rFonts w:ascii="Arial" w:hAnsi="Arial" w:cs="Arial"/>
                <w:b w:val="0"/>
                <w:sz w:val="20"/>
                <w:szCs w:val="20"/>
              </w:rPr>
              <w:t>I = (TX)</w:t>
            </w:r>
          </w:p>
          <w:p w:rsidR="00016462" w:rsidRPr="00174F66" w:rsidRDefault="00016462" w:rsidP="00FC2465">
            <w:pPr>
              <w:tabs>
                <w:tab w:val="left" w:pos="1701"/>
              </w:tabs>
              <w:spacing w:after="120"/>
              <w:ind w:firstLine="900"/>
              <w:jc w:val="both"/>
              <w:rPr>
                <w:rStyle w:val="Forte"/>
                <w:rFonts w:ascii="Arial" w:hAnsi="Arial" w:cs="Arial"/>
                <w:b w:val="0"/>
                <w:sz w:val="20"/>
                <w:szCs w:val="20"/>
              </w:rPr>
            </w:pPr>
          </w:p>
        </w:tc>
        <w:tc>
          <w:tcPr>
            <w:tcW w:w="2410" w:type="dxa"/>
            <w:shd w:val="clear" w:color="auto" w:fill="auto"/>
            <w:vAlign w:val="center"/>
          </w:tcPr>
          <w:p w:rsidR="00016462" w:rsidRPr="00174F66" w:rsidRDefault="00016462" w:rsidP="00FC2465">
            <w:pPr>
              <w:tabs>
                <w:tab w:val="left" w:pos="1701"/>
              </w:tabs>
              <w:snapToGrid w:val="0"/>
              <w:spacing w:after="120"/>
              <w:jc w:val="both"/>
              <w:rPr>
                <w:rStyle w:val="Forte"/>
                <w:rFonts w:ascii="Arial" w:hAnsi="Arial" w:cs="Arial"/>
                <w:b w:val="0"/>
                <w:sz w:val="20"/>
                <w:szCs w:val="20"/>
              </w:rPr>
            </w:pPr>
            <w:r w:rsidRPr="00174F66">
              <w:rPr>
                <w:rStyle w:val="Forte"/>
                <w:rFonts w:ascii="Arial" w:hAnsi="Arial" w:cs="Arial"/>
                <w:b w:val="0"/>
                <w:sz w:val="20"/>
                <w:szCs w:val="20"/>
              </w:rPr>
              <w:t>I = (6/100)</w:t>
            </w:r>
          </w:p>
          <w:p w:rsidR="00016462" w:rsidRPr="00174F66" w:rsidRDefault="00016462" w:rsidP="00FC2465">
            <w:pPr>
              <w:tabs>
                <w:tab w:val="left" w:pos="1701"/>
              </w:tabs>
              <w:spacing w:after="120"/>
              <w:jc w:val="both"/>
              <w:rPr>
                <w:rStyle w:val="Forte"/>
                <w:rFonts w:ascii="Arial" w:hAnsi="Arial" w:cs="Arial"/>
                <w:b w:val="0"/>
                <w:sz w:val="20"/>
                <w:szCs w:val="20"/>
              </w:rPr>
            </w:pPr>
            <w:r w:rsidRPr="00174F66">
              <w:rPr>
                <w:rStyle w:val="Forte"/>
                <w:rFonts w:ascii="Arial" w:hAnsi="Arial" w:cs="Arial"/>
                <w:b w:val="0"/>
                <w:sz w:val="20"/>
                <w:szCs w:val="20"/>
              </w:rPr>
              <w:t xml:space="preserve">        365</w:t>
            </w:r>
          </w:p>
        </w:tc>
        <w:tc>
          <w:tcPr>
            <w:tcW w:w="3738" w:type="dxa"/>
            <w:shd w:val="clear" w:color="auto" w:fill="auto"/>
            <w:vAlign w:val="center"/>
          </w:tcPr>
          <w:p w:rsidR="00016462" w:rsidRPr="00174F66" w:rsidRDefault="00016462" w:rsidP="00FC2465">
            <w:pPr>
              <w:tabs>
                <w:tab w:val="left" w:pos="1701"/>
              </w:tabs>
              <w:snapToGrid w:val="0"/>
              <w:spacing w:after="120"/>
              <w:jc w:val="both"/>
              <w:rPr>
                <w:rStyle w:val="Forte"/>
                <w:rFonts w:ascii="Arial" w:hAnsi="Arial" w:cs="Arial"/>
                <w:b w:val="0"/>
                <w:sz w:val="20"/>
                <w:szCs w:val="20"/>
              </w:rPr>
            </w:pPr>
            <w:r w:rsidRPr="00174F66">
              <w:rPr>
                <w:rStyle w:val="Forte"/>
                <w:rFonts w:ascii="Arial" w:hAnsi="Arial" w:cs="Arial"/>
                <w:b w:val="0"/>
                <w:sz w:val="20"/>
                <w:szCs w:val="20"/>
              </w:rPr>
              <w:t>I = 0,00016438</w:t>
            </w:r>
          </w:p>
          <w:p w:rsidR="00016462" w:rsidRPr="00174F66" w:rsidRDefault="00016462" w:rsidP="00FC2465">
            <w:pPr>
              <w:tabs>
                <w:tab w:val="left" w:pos="1701"/>
              </w:tabs>
              <w:spacing w:after="120"/>
              <w:jc w:val="both"/>
              <w:rPr>
                <w:rStyle w:val="Forte"/>
                <w:rFonts w:ascii="Arial" w:hAnsi="Arial" w:cs="Arial"/>
                <w:b w:val="0"/>
                <w:sz w:val="20"/>
                <w:szCs w:val="20"/>
              </w:rPr>
            </w:pPr>
            <w:r w:rsidRPr="00174F66">
              <w:rPr>
                <w:rStyle w:val="Forte"/>
                <w:rFonts w:ascii="Arial" w:hAnsi="Arial" w:cs="Arial"/>
                <w:b w:val="0"/>
                <w:sz w:val="20"/>
                <w:szCs w:val="20"/>
              </w:rPr>
              <w:t>TX = Percentual da taxa anual = 6%.</w:t>
            </w:r>
          </w:p>
        </w:tc>
      </w:tr>
    </w:tbl>
    <w:p w:rsidR="00016462" w:rsidRPr="00174F66" w:rsidRDefault="00016462" w:rsidP="00016462">
      <w:pPr>
        <w:spacing w:after="120"/>
        <w:ind w:right="-17"/>
        <w:jc w:val="both"/>
        <w:rPr>
          <w:rStyle w:val="Forte"/>
          <w:rFonts w:ascii="Arial" w:hAnsi="Arial" w:cs="Arial"/>
          <w:b w:val="0"/>
          <w:sz w:val="20"/>
          <w:szCs w:val="20"/>
        </w:rPr>
      </w:pPr>
    </w:p>
    <w:p w:rsidR="00016462" w:rsidRPr="00174F66" w:rsidRDefault="00016462" w:rsidP="0092777B">
      <w:pPr>
        <w:numPr>
          <w:ilvl w:val="0"/>
          <w:numId w:val="25"/>
        </w:numPr>
        <w:suppressAutoHyphens/>
        <w:spacing w:after="120"/>
        <w:ind w:right="-17"/>
        <w:jc w:val="both"/>
        <w:rPr>
          <w:rStyle w:val="Forte"/>
          <w:rFonts w:ascii="Arial" w:hAnsi="Arial" w:cs="Arial"/>
          <w:b w:val="0"/>
          <w:sz w:val="20"/>
          <w:szCs w:val="20"/>
        </w:rPr>
      </w:pPr>
      <w:r w:rsidRPr="00174F66">
        <w:rPr>
          <w:rStyle w:val="Forte"/>
          <w:rFonts w:ascii="Arial" w:hAnsi="Arial" w:cs="Arial"/>
          <w:b w:val="0"/>
          <w:sz w:val="20"/>
          <w:szCs w:val="20"/>
        </w:rPr>
        <w:t>DAS SANÇÕES ADMINISTRATIVAS</w:t>
      </w:r>
    </w:p>
    <w:p w:rsidR="0092777B" w:rsidRPr="00174F66" w:rsidRDefault="0092777B" w:rsidP="0092777B">
      <w:pPr>
        <w:pStyle w:val="PargrafodaLista"/>
        <w:numPr>
          <w:ilvl w:val="0"/>
          <w:numId w:val="29"/>
        </w:numPr>
        <w:suppressAutoHyphens/>
        <w:spacing w:after="120"/>
        <w:contextualSpacing w:val="0"/>
        <w:jc w:val="both"/>
        <w:rPr>
          <w:rStyle w:val="Forte"/>
          <w:rFonts w:cs="Arial"/>
          <w:b w:val="0"/>
          <w:vanish/>
          <w:sz w:val="20"/>
          <w:szCs w:val="20"/>
        </w:rPr>
      </w:pPr>
    </w:p>
    <w:p w:rsidR="0092777B" w:rsidRPr="00174F66" w:rsidRDefault="0092777B" w:rsidP="0092777B">
      <w:pPr>
        <w:pStyle w:val="PargrafodaLista"/>
        <w:numPr>
          <w:ilvl w:val="0"/>
          <w:numId w:val="29"/>
        </w:numPr>
        <w:suppressAutoHyphens/>
        <w:spacing w:after="120"/>
        <w:contextualSpacing w:val="0"/>
        <w:jc w:val="both"/>
        <w:rPr>
          <w:rStyle w:val="Forte"/>
          <w:rFonts w:cs="Arial"/>
          <w:b w:val="0"/>
          <w:vanish/>
          <w:sz w:val="20"/>
          <w:szCs w:val="20"/>
        </w:rPr>
      </w:pPr>
    </w:p>
    <w:p w:rsidR="00016462" w:rsidRPr="00174F66" w:rsidRDefault="00016462" w:rsidP="0092777B">
      <w:pPr>
        <w:pStyle w:val="PargrafodaLista"/>
        <w:numPr>
          <w:ilvl w:val="1"/>
          <w:numId w:val="29"/>
        </w:numPr>
        <w:suppressAutoHyphens/>
        <w:spacing w:after="120"/>
        <w:ind w:left="1211"/>
        <w:contextualSpacing w:val="0"/>
        <w:jc w:val="both"/>
        <w:rPr>
          <w:rStyle w:val="Forte"/>
          <w:rFonts w:cs="Arial"/>
          <w:b w:val="0"/>
          <w:sz w:val="20"/>
          <w:szCs w:val="20"/>
        </w:rPr>
      </w:pPr>
      <w:r w:rsidRPr="00174F66">
        <w:rPr>
          <w:rStyle w:val="Forte"/>
          <w:rFonts w:cs="Arial"/>
          <w:b w:val="0"/>
          <w:sz w:val="20"/>
          <w:szCs w:val="20"/>
        </w:rPr>
        <w:t xml:space="preserve">Comete infração administrativa nos termos da Lei nº 8.666, de 1993 e da Lei nº 10.520, de </w:t>
      </w:r>
      <w:smartTag w:uri="urn:schemas-microsoft-com:office:smarttags" w:element="metricconverter">
        <w:smartTagPr>
          <w:attr w:name="ProductID" w:val="2002, a"/>
        </w:smartTagPr>
        <w:r w:rsidRPr="00174F66">
          <w:rPr>
            <w:rStyle w:val="Forte"/>
            <w:rFonts w:cs="Arial"/>
            <w:b w:val="0"/>
            <w:sz w:val="20"/>
            <w:szCs w:val="20"/>
          </w:rPr>
          <w:t>2002, a</w:t>
        </w:r>
      </w:smartTag>
      <w:r w:rsidRPr="00174F66">
        <w:rPr>
          <w:rStyle w:val="Forte"/>
          <w:rFonts w:cs="Arial"/>
          <w:b w:val="0"/>
          <w:sz w:val="20"/>
          <w:szCs w:val="20"/>
        </w:rPr>
        <w:t xml:space="preserve"> CONTRATADA que:</w:t>
      </w:r>
    </w:p>
    <w:p w:rsidR="00016462" w:rsidRPr="00174F66" w:rsidRDefault="00016462" w:rsidP="00016462">
      <w:pPr>
        <w:pStyle w:val="PargrafodaLista"/>
        <w:numPr>
          <w:ilvl w:val="2"/>
          <w:numId w:val="29"/>
        </w:numPr>
        <w:suppressAutoHyphens/>
        <w:spacing w:after="120"/>
        <w:ind w:left="0" w:firstLine="900"/>
        <w:contextualSpacing w:val="0"/>
        <w:jc w:val="both"/>
        <w:rPr>
          <w:rStyle w:val="Forte"/>
          <w:rFonts w:cs="Arial"/>
          <w:b w:val="0"/>
          <w:sz w:val="20"/>
          <w:szCs w:val="20"/>
        </w:rPr>
      </w:pPr>
      <w:proofErr w:type="spellStart"/>
      <w:r w:rsidRPr="00174F66">
        <w:rPr>
          <w:rStyle w:val="Forte"/>
          <w:rFonts w:cs="Arial"/>
          <w:b w:val="0"/>
          <w:sz w:val="20"/>
          <w:szCs w:val="20"/>
        </w:rPr>
        <w:t>inexecutar</w:t>
      </w:r>
      <w:proofErr w:type="spellEnd"/>
      <w:r w:rsidRPr="00174F66">
        <w:rPr>
          <w:rStyle w:val="Forte"/>
          <w:rFonts w:cs="Arial"/>
          <w:b w:val="0"/>
          <w:sz w:val="20"/>
          <w:szCs w:val="20"/>
        </w:rPr>
        <w:t xml:space="preserve"> total ou parcialmente qualquer das obrigações assumidas em decorrência da contratação;</w:t>
      </w:r>
    </w:p>
    <w:p w:rsidR="00016462" w:rsidRPr="00174F66" w:rsidRDefault="00016462" w:rsidP="00016462">
      <w:pPr>
        <w:pStyle w:val="PargrafodaLista"/>
        <w:numPr>
          <w:ilvl w:val="2"/>
          <w:numId w:val="29"/>
        </w:numPr>
        <w:suppressAutoHyphens/>
        <w:spacing w:after="120"/>
        <w:ind w:left="0" w:firstLine="900"/>
        <w:contextualSpacing w:val="0"/>
        <w:jc w:val="both"/>
        <w:rPr>
          <w:rStyle w:val="Forte"/>
          <w:rFonts w:cs="Arial"/>
          <w:b w:val="0"/>
          <w:sz w:val="20"/>
          <w:szCs w:val="20"/>
        </w:rPr>
      </w:pPr>
      <w:r w:rsidRPr="00174F66">
        <w:rPr>
          <w:rStyle w:val="Forte"/>
          <w:rFonts w:cs="Arial"/>
          <w:b w:val="0"/>
          <w:sz w:val="20"/>
          <w:szCs w:val="20"/>
        </w:rPr>
        <w:t>ensejar o retardamento da execução do objeto;</w:t>
      </w:r>
    </w:p>
    <w:p w:rsidR="00016462" w:rsidRPr="00174F66" w:rsidRDefault="00016462" w:rsidP="00016462">
      <w:pPr>
        <w:pStyle w:val="PargrafodaLista"/>
        <w:numPr>
          <w:ilvl w:val="2"/>
          <w:numId w:val="29"/>
        </w:numPr>
        <w:suppressAutoHyphens/>
        <w:spacing w:after="120"/>
        <w:ind w:left="0" w:firstLine="900"/>
        <w:contextualSpacing w:val="0"/>
        <w:jc w:val="both"/>
        <w:rPr>
          <w:rStyle w:val="Forte"/>
          <w:rFonts w:cs="Arial"/>
          <w:b w:val="0"/>
          <w:sz w:val="20"/>
          <w:szCs w:val="20"/>
        </w:rPr>
      </w:pPr>
      <w:r w:rsidRPr="00174F66">
        <w:rPr>
          <w:rStyle w:val="Forte"/>
          <w:rFonts w:cs="Arial"/>
          <w:b w:val="0"/>
          <w:sz w:val="20"/>
          <w:szCs w:val="20"/>
        </w:rPr>
        <w:t>fraudar na execução do contrato;</w:t>
      </w:r>
    </w:p>
    <w:p w:rsidR="00016462" w:rsidRPr="00174F66" w:rsidRDefault="00016462" w:rsidP="00016462">
      <w:pPr>
        <w:pStyle w:val="PargrafodaLista"/>
        <w:numPr>
          <w:ilvl w:val="2"/>
          <w:numId w:val="29"/>
        </w:numPr>
        <w:suppressAutoHyphens/>
        <w:spacing w:after="120"/>
        <w:ind w:left="0" w:firstLine="900"/>
        <w:contextualSpacing w:val="0"/>
        <w:jc w:val="both"/>
        <w:rPr>
          <w:rStyle w:val="Forte"/>
          <w:rFonts w:cs="Arial"/>
          <w:b w:val="0"/>
          <w:sz w:val="20"/>
          <w:szCs w:val="20"/>
        </w:rPr>
      </w:pPr>
      <w:r w:rsidRPr="00174F66">
        <w:rPr>
          <w:rStyle w:val="Forte"/>
          <w:rFonts w:cs="Arial"/>
          <w:b w:val="0"/>
          <w:sz w:val="20"/>
          <w:szCs w:val="20"/>
        </w:rPr>
        <w:t>comportar-se de modo inidôneo;</w:t>
      </w:r>
    </w:p>
    <w:p w:rsidR="00016462" w:rsidRPr="00174F66" w:rsidRDefault="00016462" w:rsidP="00016462">
      <w:pPr>
        <w:pStyle w:val="PargrafodaLista"/>
        <w:numPr>
          <w:ilvl w:val="2"/>
          <w:numId w:val="29"/>
        </w:numPr>
        <w:suppressAutoHyphens/>
        <w:spacing w:after="120"/>
        <w:ind w:left="0" w:firstLine="900"/>
        <w:contextualSpacing w:val="0"/>
        <w:jc w:val="both"/>
        <w:rPr>
          <w:rStyle w:val="Forte"/>
          <w:rFonts w:cs="Arial"/>
          <w:b w:val="0"/>
          <w:sz w:val="20"/>
          <w:szCs w:val="20"/>
        </w:rPr>
      </w:pPr>
      <w:r w:rsidRPr="00174F66">
        <w:rPr>
          <w:rStyle w:val="Forte"/>
          <w:rFonts w:cs="Arial"/>
          <w:b w:val="0"/>
          <w:sz w:val="20"/>
          <w:szCs w:val="20"/>
        </w:rPr>
        <w:t>cometer fraude fiscal;</w:t>
      </w:r>
    </w:p>
    <w:p w:rsidR="00016462" w:rsidRPr="00174F66" w:rsidRDefault="00016462" w:rsidP="00016462">
      <w:pPr>
        <w:pStyle w:val="PargrafodaLista"/>
        <w:numPr>
          <w:ilvl w:val="2"/>
          <w:numId w:val="29"/>
        </w:numPr>
        <w:suppressAutoHyphens/>
        <w:spacing w:after="120"/>
        <w:ind w:left="0" w:firstLine="900"/>
        <w:contextualSpacing w:val="0"/>
        <w:jc w:val="both"/>
        <w:rPr>
          <w:rStyle w:val="Forte"/>
          <w:rFonts w:cs="Arial"/>
          <w:b w:val="0"/>
          <w:sz w:val="20"/>
          <w:szCs w:val="20"/>
        </w:rPr>
      </w:pPr>
      <w:r w:rsidRPr="00174F66">
        <w:rPr>
          <w:rStyle w:val="Forte"/>
          <w:rFonts w:cs="Arial"/>
          <w:b w:val="0"/>
          <w:sz w:val="20"/>
          <w:szCs w:val="20"/>
        </w:rPr>
        <w:t>não mantiver a proposta.</w:t>
      </w:r>
    </w:p>
    <w:p w:rsidR="00016462" w:rsidRPr="00174F66" w:rsidRDefault="00016462" w:rsidP="00016462">
      <w:pPr>
        <w:pStyle w:val="PargrafodaLista"/>
        <w:numPr>
          <w:ilvl w:val="2"/>
          <w:numId w:val="29"/>
        </w:numPr>
        <w:suppressAutoHyphens/>
        <w:spacing w:after="120"/>
        <w:ind w:left="0" w:firstLine="900"/>
        <w:contextualSpacing w:val="0"/>
        <w:jc w:val="both"/>
        <w:rPr>
          <w:rStyle w:val="Forte"/>
          <w:rFonts w:cs="Arial"/>
          <w:b w:val="0"/>
          <w:sz w:val="20"/>
          <w:szCs w:val="20"/>
        </w:rPr>
      </w:pPr>
      <w:r w:rsidRPr="00174F66">
        <w:rPr>
          <w:rStyle w:val="Forte"/>
          <w:rFonts w:cs="Arial"/>
          <w:b w:val="0"/>
          <w:sz w:val="20"/>
          <w:szCs w:val="20"/>
        </w:rPr>
        <w:t>A CONTRATADA que cometer qualquer das infrações discriminadas no subitem acima ficará sujeita, sem prejuízo da responsabilidade civil e criminal, às seguintes sanções:</w:t>
      </w:r>
    </w:p>
    <w:p w:rsidR="00016462" w:rsidRPr="00174F66" w:rsidRDefault="00016462" w:rsidP="00016462">
      <w:pPr>
        <w:pStyle w:val="PargrafodaLista"/>
        <w:numPr>
          <w:ilvl w:val="2"/>
          <w:numId w:val="29"/>
        </w:numPr>
        <w:suppressAutoHyphens/>
        <w:spacing w:after="120"/>
        <w:ind w:left="0" w:firstLine="900"/>
        <w:contextualSpacing w:val="0"/>
        <w:jc w:val="both"/>
        <w:rPr>
          <w:rStyle w:val="Forte"/>
          <w:rFonts w:cs="Arial"/>
          <w:b w:val="0"/>
          <w:sz w:val="20"/>
          <w:szCs w:val="20"/>
        </w:rPr>
      </w:pPr>
      <w:r w:rsidRPr="00174F66">
        <w:rPr>
          <w:rStyle w:val="Forte"/>
          <w:rFonts w:cs="Arial"/>
          <w:b w:val="0"/>
          <w:sz w:val="20"/>
          <w:szCs w:val="20"/>
        </w:rPr>
        <w:t>advertência por faltas leves, assim entendidas aquelas que não acarretem prejuízos significativos para a CONTRATANTE;</w:t>
      </w:r>
    </w:p>
    <w:p w:rsidR="00016462" w:rsidRPr="00174F66" w:rsidRDefault="00016462" w:rsidP="00016462">
      <w:pPr>
        <w:pStyle w:val="PargrafodaLista"/>
        <w:numPr>
          <w:ilvl w:val="2"/>
          <w:numId w:val="29"/>
        </w:numPr>
        <w:suppressAutoHyphens/>
        <w:spacing w:after="120"/>
        <w:ind w:left="0" w:firstLine="900"/>
        <w:contextualSpacing w:val="0"/>
        <w:jc w:val="both"/>
        <w:rPr>
          <w:rStyle w:val="Forte"/>
          <w:rFonts w:cs="Arial"/>
          <w:b w:val="0"/>
          <w:sz w:val="20"/>
          <w:szCs w:val="20"/>
        </w:rPr>
      </w:pPr>
      <w:r w:rsidRPr="00174F66">
        <w:rPr>
          <w:rStyle w:val="Forte"/>
          <w:rFonts w:cs="Arial"/>
          <w:b w:val="0"/>
          <w:sz w:val="20"/>
          <w:szCs w:val="20"/>
        </w:rPr>
        <w:t xml:space="preserve">multa moratória de 0,33% (zero vírgula trinta e três por cento) por dia de atraso injustificado sobre o valor da parcela inadimplida, até o limite de 30 (trinta) dias; </w:t>
      </w:r>
    </w:p>
    <w:p w:rsidR="00016462" w:rsidRPr="00174F66" w:rsidRDefault="00016462" w:rsidP="00016462">
      <w:pPr>
        <w:pStyle w:val="PargrafodaLista"/>
        <w:numPr>
          <w:ilvl w:val="2"/>
          <w:numId w:val="29"/>
        </w:numPr>
        <w:suppressAutoHyphens/>
        <w:spacing w:after="120"/>
        <w:ind w:left="0" w:firstLine="900"/>
        <w:contextualSpacing w:val="0"/>
        <w:jc w:val="both"/>
        <w:rPr>
          <w:rStyle w:val="Forte"/>
          <w:rFonts w:cs="Arial"/>
          <w:b w:val="0"/>
          <w:sz w:val="20"/>
          <w:szCs w:val="20"/>
        </w:rPr>
      </w:pPr>
      <w:r w:rsidRPr="00174F66">
        <w:rPr>
          <w:rStyle w:val="Forte"/>
          <w:rFonts w:cs="Arial"/>
          <w:b w:val="0"/>
          <w:sz w:val="20"/>
          <w:szCs w:val="20"/>
        </w:rPr>
        <w:t>multa compensatória de 10% (dez por cento) sobre o valor total do contrato, no caso de inexecução total do objeto</w:t>
      </w:r>
    </w:p>
    <w:p w:rsidR="00016462" w:rsidRPr="00174F66" w:rsidRDefault="00016462" w:rsidP="00016462">
      <w:pPr>
        <w:pStyle w:val="PargrafodaLista"/>
        <w:numPr>
          <w:ilvl w:val="2"/>
          <w:numId w:val="29"/>
        </w:numPr>
        <w:suppressAutoHyphens/>
        <w:spacing w:after="120"/>
        <w:ind w:left="0" w:firstLine="900"/>
        <w:contextualSpacing w:val="0"/>
        <w:jc w:val="both"/>
        <w:rPr>
          <w:rStyle w:val="Forte"/>
          <w:rFonts w:cs="Arial"/>
          <w:b w:val="0"/>
          <w:sz w:val="20"/>
          <w:szCs w:val="20"/>
        </w:rPr>
      </w:pPr>
      <w:r w:rsidRPr="00174F66">
        <w:rPr>
          <w:rStyle w:val="Forte"/>
          <w:rFonts w:cs="Arial"/>
          <w:b w:val="0"/>
          <w:sz w:val="20"/>
          <w:szCs w:val="20"/>
        </w:rPr>
        <w:t>em caso de inexecução parcial, a multa compensatória, no mesmo percentual do subitem acima, será aplicada de forma proporcional à obrigação inadimplida;</w:t>
      </w:r>
    </w:p>
    <w:p w:rsidR="00016462" w:rsidRPr="00174F66" w:rsidRDefault="00016462" w:rsidP="00016462">
      <w:pPr>
        <w:pStyle w:val="PargrafodaLista"/>
        <w:numPr>
          <w:ilvl w:val="2"/>
          <w:numId w:val="29"/>
        </w:numPr>
        <w:suppressAutoHyphens/>
        <w:spacing w:after="120"/>
        <w:ind w:left="0" w:firstLine="900"/>
        <w:contextualSpacing w:val="0"/>
        <w:jc w:val="both"/>
        <w:rPr>
          <w:rStyle w:val="Forte"/>
          <w:rFonts w:cs="Arial"/>
          <w:b w:val="0"/>
          <w:sz w:val="20"/>
          <w:szCs w:val="20"/>
        </w:rPr>
      </w:pPr>
      <w:r w:rsidRPr="00174F66">
        <w:rPr>
          <w:rStyle w:val="Forte"/>
          <w:rFonts w:cs="Arial"/>
          <w:b w:val="0"/>
          <w:sz w:val="20"/>
          <w:szCs w:val="20"/>
        </w:rPr>
        <w:t>impedimento de licitar e contratar com a União com o consequente descredenciamento no SICAF pelo prazo de até cinco anos;</w:t>
      </w:r>
    </w:p>
    <w:p w:rsidR="00016462" w:rsidRPr="00174F66" w:rsidRDefault="00016462" w:rsidP="00016462">
      <w:pPr>
        <w:pStyle w:val="PargrafodaLista"/>
        <w:numPr>
          <w:ilvl w:val="2"/>
          <w:numId w:val="29"/>
        </w:numPr>
        <w:suppressAutoHyphens/>
        <w:spacing w:after="120"/>
        <w:ind w:left="0" w:firstLine="900"/>
        <w:contextualSpacing w:val="0"/>
        <w:jc w:val="both"/>
        <w:rPr>
          <w:rStyle w:val="Forte"/>
          <w:rFonts w:cs="Arial"/>
          <w:b w:val="0"/>
          <w:sz w:val="20"/>
          <w:szCs w:val="20"/>
        </w:rPr>
      </w:pPr>
      <w:r w:rsidRPr="00174F66">
        <w:rPr>
          <w:rStyle w:val="Forte"/>
          <w:rFonts w:cs="Arial"/>
          <w:b w:val="0"/>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16462" w:rsidRPr="00174F66" w:rsidRDefault="00016462" w:rsidP="00016462">
      <w:pPr>
        <w:pStyle w:val="PargrafodaLista"/>
        <w:numPr>
          <w:ilvl w:val="1"/>
          <w:numId w:val="29"/>
        </w:numPr>
        <w:suppressAutoHyphens/>
        <w:spacing w:after="120"/>
        <w:ind w:left="0" w:firstLine="851"/>
        <w:contextualSpacing w:val="0"/>
        <w:jc w:val="both"/>
        <w:rPr>
          <w:rStyle w:val="Forte"/>
          <w:rFonts w:cs="Arial"/>
          <w:b w:val="0"/>
          <w:sz w:val="20"/>
          <w:szCs w:val="20"/>
        </w:rPr>
      </w:pPr>
      <w:r w:rsidRPr="00174F66">
        <w:rPr>
          <w:rStyle w:val="Forte"/>
          <w:rFonts w:cs="Arial"/>
          <w:b w:val="0"/>
          <w:sz w:val="20"/>
          <w:szCs w:val="20"/>
        </w:rPr>
        <w:t xml:space="preserve">Também ficam sujeitas às penalidades do art. 87, III e IV da Lei nº 8.666, de </w:t>
      </w:r>
      <w:smartTag w:uri="urn:schemas-microsoft-com:office:smarttags" w:element="metricconverter">
        <w:smartTagPr>
          <w:attr w:name="ProductID" w:val="1993, a"/>
        </w:smartTagPr>
        <w:r w:rsidRPr="00174F66">
          <w:rPr>
            <w:rStyle w:val="Forte"/>
            <w:rFonts w:cs="Arial"/>
            <w:b w:val="0"/>
            <w:sz w:val="20"/>
            <w:szCs w:val="20"/>
          </w:rPr>
          <w:t>1993, a</w:t>
        </w:r>
      </w:smartTag>
      <w:r w:rsidRPr="00174F66">
        <w:rPr>
          <w:rStyle w:val="Forte"/>
          <w:rFonts w:cs="Arial"/>
          <w:b w:val="0"/>
          <w:sz w:val="20"/>
          <w:szCs w:val="20"/>
        </w:rPr>
        <w:t xml:space="preserve"> CONTRATADA que:</w:t>
      </w:r>
    </w:p>
    <w:p w:rsidR="00016462" w:rsidRPr="00174F66" w:rsidRDefault="00016462" w:rsidP="00016462">
      <w:pPr>
        <w:pStyle w:val="PargrafodaLista"/>
        <w:numPr>
          <w:ilvl w:val="2"/>
          <w:numId w:val="29"/>
        </w:numPr>
        <w:suppressAutoHyphens/>
        <w:spacing w:after="120"/>
        <w:ind w:left="0" w:firstLine="900"/>
        <w:contextualSpacing w:val="0"/>
        <w:jc w:val="both"/>
        <w:rPr>
          <w:rStyle w:val="Forte"/>
          <w:rFonts w:cs="Arial"/>
          <w:b w:val="0"/>
          <w:sz w:val="20"/>
          <w:szCs w:val="20"/>
        </w:rPr>
      </w:pPr>
      <w:r w:rsidRPr="00174F66">
        <w:rPr>
          <w:rStyle w:val="Forte"/>
          <w:rFonts w:cs="Arial"/>
          <w:b w:val="0"/>
          <w:sz w:val="20"/>
          <w:szCs w:val="20"/>
        </w:rPr>
        <w:t>tenha sofrido condenação definitiva por praticar, por meio dolosos, fraude fiscal no recolhimento de quaisquer tributos;</w:t>
      </w:r>
    </w:p>
    <w:p w:rsidR="00016462" w:rsidRPr="00174F66" w:rsidRDefault="00016462" w:rsidP="00016462">
      <w:pPr>
        <w:pStyle w:val="PargrafodaLista"/>
        <w:numPr>
          <w:ilvl w:val="2"/>
          <w:numId w:val="29"/>
        </w:numPr>
        <w:suppressAutoHyphens/>
        <w:spacing w:after="120"/>
        <w:ind w:left="0" w:firstLine="900"/>
        <w:contextualSpacing w:val="0"/>
        <w:jc w:val="both"/>
        <w:rPr>
          <w:rStyle w:val="Forte"/>
          <w:rFonts w:cs="Arial"/>
          <w:b w:val="0"/>
          <w:sz w:val="20"/>
          <w:szCs w:val="20"/>
        </w:rPr>
      </w:pPr>
      <w:r w:rsidRPr="00174F66">
        <w:rPr>
          <w:rStyle w:val="Forte"/>
          <w:rFonts w:cs="Arial"/>
          <w:b w:val="0"/>
          <w:sz w:val="20"/>
          <w:szCs w:val="20"/>
        </w:rPr>
        <w:t>tenha praticado atos ilícitos visando a frustrar os objetivos da licitação;</w:t>
      </w:r>
    </w:p>
    <w:p w:rsidR="00016462" w:rsidRPr="00174F66" w:rsidRDefault="00016462" w:rsidP="00016462">
      <w:pPr>
        <w:pStyle w:val="PargrafodaLista"/>
        <w:numPr>
          <w:ilvl w:val="2"/>
          <w:numId w:val="29"/>
        </w:numPr>
        <w:suppressAutoHyphens/>
        <w:spacing w:after="120"/>
        <w:ind w:left="0" w:firstLine="900"/>
        <w:contextualSpacing w:val="0"/>
        <w:jc w:val="both"/>
        <w:rPr>
          <w:rStyle w:val="Forte"/>
          <w:rFonts w:cs="Arial"/>
          <w:b w:val="0"/>
          <w:sz w:val="20"/>
          <w:szCs w:val="20"/>
        </w:rPr>
      </w:pPr>
      <w:r w:rsidRPr="00174F66">
        <w:rPr>
          <w:rStyle w:val="Forte"/>
          <w:rFonts w:cs="Arial"/>
          <w:b w:val="0"/>
          <w:sz w:val="20"/>
          <w:szCs w:val="20"/>
        </w:rPr>
        <w:t>demonstre não possuir idoneidade para contratar com a Administração em virtude de atos ilícitos praticados.</w:t>
      </w:r>
    </w:p>
    <w:p w:rsidR="00016462" w:rsidRPr="00174F66" w:rsidRDefault="00016462" w:rsidP="00016462">
      <w:pPr>
        <w:pStyle w:val="PargrafodaLista"/>
        <w:numPr>
          <w:ilvl w:val="1"/>
          <w:numId w:val="29"/>
        </w:numPr>
        <w:suppressAutoHyphens/>
        <w:spacing w:after="120"/>
        <w:ind w:left="0" w:firstLine="851"/>
        <w:contextualSpacing w:val="0"/>
        <w:jc w:val="both"/>
        <w:rPr>
          <w:rStyle w:val="Forte"/>
          <w:rFonts w:cs="Arial"/>
          <w:b w:val="0"/>
          <w:sz w:val="20"/>
          <w:szCs w:val="20"/>
        </w:rPr>
      </w:pPr>
      <w:r w:rsidRPr="00174F66">
        <w:rPr>
          <w:rStyle w:val="Forte"/>
          <w:rFonts w:cs="Arial"/>
          <w:b w:val="0"/>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016462" w:rsidRPr="00174F66" w:rsidRDefault="00016462" w:rsidP="00016462">
      <w:pPr>
        <w:pStyle w:val="PargrafodaLista"/>
        <w:numPr>
          <w:ilvl w:val="1"/>
          <w:numId w:val="29"/>
        </w:numPr>
        <w:suppressAutoHyphens/>
        <w:spacing w:after="120"/>
        <w:ind w:left="0" w:firstLine="851"/>
        <w:contextualSpacing w:val="0"/>
        <w:jc w:val="both"/>
        <w:rPr>
          <w:rStyle w:val="Forte"/>
          <w:rFonts w:cs="Arial"/>
          <w:b w:val="0"/>
          <w:sz w:val="20"/>
          <w:szCs w:val="20"/>
        </w:rPr>
      </w:pPr>
      <w:r w:rsidRPr="00174F66">
        <w:rPr>
          <w:rStyle w:val="Forte"/>
          <w:rFonts w:cs="Arial"/>
          <w:b w:val="0"/>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016462" w:rsidRPr="00174F66" w:rsidRDefault="00016462" w:rsidP="00016462">
      <w:pPr>
        <w:pStyle w:val="PargrafodaLista"/>
        <w:numPr>
          <w:ilvl w:val="1"/>
          <w:numId w:val="29"/>
        </w:numPr>
        <w:suppressAutoHyphens/>
        <w:spacing w:after="120"/>
        <w:ind w:left="0" w:firstLine="851"/>
        <w:contextualSpacing w:val="0"/>
        <w:jc w:val="both"/>
        <w:rPr>
          <w:rStyle w:val="Forte"/>
          <w:rFonts w:cs="Arial"/>
          <w:b w:val="0"/>
          <w:sz w:val="20"/>
          <w:szCs w:val="20"/>
        </w:rPr>
      </w:pPr>
      <w:r w:rsidRPr="00174F66">
        <w:rPr>
          <w:rStyle w:val="Forte"/>
          <w:rFonts w:cs="Arial"/>
          <w:b w:val="0"/>
          <w:sz w:val="20"/>
          <w:szCs w:val="20"/>
        </w:rPr>
        <w:lastRenderedPageBreak/>
        <w:t>As penalidades serão obrigatoriamente registradas no SICAF.</w:t>
      </w:r>
    </w:p>
    <w:p w:rsidR="00016462" w:rsidRPr="00174F66" w:rsidRDefault="00016462" w:rsidP="0092777B">
      <w:pPr>
        <w:numPr>
          <w:ilvl w:val="0"/>
          <w:numId w:val="25"/>
        </w:numPr>
        <w:suppressAutoHyphens/>
        <w:spacing w:after="120"/>
        <w:ind w:right="-15"/>
        <w:jc w:val="both"/>
        <w:rPr>
          <w:rStyle w:val="Forte"/>
          <w:rFonts w:ascii="Arial" w:hAnsi="Arial" w:cs="Arial"/>
          <w:b w:val="0"/>
          <w:sz w:val="20"/>
          <w:szCs w:val="20"/>
        </w:rPr>
      </w:pPr>
      <w:r w:rsidRPr="00174F66">
        <w:rPr>
          <w:rStyle w:val="Forte"/>
          <w:rFonts w:ascii="Arial" w:hAnsi="Arial" w:cs="Arial"/>
          <w:b w:val="0"/>
          <w:sz w:val="20"/>
          <w:szCs w:val="20"/>
        </w:rPr>
        <w:t>DAS OBRIGAÇÕES DA VENCEDORA</w:t>
      </w:r>
    </w:p>
    <w:p w:rsidR="0092777B" w:rsidRPr="00174F66" w:rsidRDefault="0092777B" w:rsidP="0092777B">
      <w:pPr>
        <w:numPr>
          <w:ilvl w:val="1"/>
          <w:numId w:val="31"/>
        </w:numPr>
        <w:suppressAutoHyphens/>
        <w:spacing w:after="120"/>
        <w:ind w:left="0" w:right="-15" w:firstLine="993"/>
        <w:jc w:val="both"/>
        <w:rPr>
          <w:rStyle w:val="Forte"/>
          <w:rFonts w:ascii="Arial" w:hAnsi="Arial" w:cs="Arial"/>
          <w:b w:val="0"/>
          <w:sz w:val="20"/>
          <w:szCs w:val="20"/>
        </w:rPr>
      </w:pPr>
      <w:r w:rsidRPr="00174F66">
        <w:rPr>
          <w:rStyle w:val="Forte"/>
          <w:rFonts w:ascii="Arial" w:hAnsi="Arial" w:cs="Arial"/>
          <w:b w:val="0"/>
          <w:sz w:val="20"/>
          <w:szCs w:val="20"/>
        </w:rPr>
        <w:t>Atender o disposto neste edital e seus anexos</w:t>
      </w:r>
    </w:p>
    <w:p w:rsidR="00016462" w:rsidRPr="00174F66" w:rsidRDefault="00016462" w:rsidP="00016462">
      <w:pPr>
        <w:numPr>
          <w:ilvl w:val="1"/>
          <w:numId w:val="25"/>
        </w:numPr>
        <w:suppressAutoHyphens/>
        <w:spacing w:after="120"/>
        <w:ind w:left="0" w:right="-15" w:firstLine="993"/>
        <w:jc w:val="both"/>
        <w:rPr>
          <w:rStyle w:val="Forte"/>
          <w:rFonts w:ascii="Arial" w:hAnsi="Arial" w:cs="Arial"/>
          <w:b w:val="0"/>
          <w:sz w:val="20"/>
          <w:szCs w:val="20"/>
        </w:rPr>
      </w:pPr>
      <w:r w:rsidRPr="00174F66">
        <w:rPr>
          <w:rStyle w:val="Forte"/>
          <w:rFonts w:ascii="Arial" w:hAnsi="Arial" w:cs="Arial"/>
          <w:b w:val="0"/>
          <w:sz w:val="20"/>
          <w:szCs w:val="20"/>
        </w:rPr>
        <w:t>Quando do recebimento da NOTA DE EMPENHO</w:t>
      </w:r>
      <w:r w:rsidR="0092777B" w:rsidRPr="00174F66">
        <w:rPr>
          <w:rStyle w:val="Forte"/>
          <w:rFonts w:ascii="Arial" w:hAnsi="Arial" w:cs="Arial"/>
          <w:b w:val="0"/>
          <w:sz w:val="20"/>
          <w:szCs w:val="20"/>
        </w:rPr>
        <w:t xml:space="preserve"> e/ou NOTIFICAÇÃO OFICIAL</w:t>
      </w:r>
      <w:r w:rsidRPr="00174F66">
        <w:rPr>
          <w:rStyle w:val="Forte"/>
          <w:rFonts w:ascii="Arial" w:hAnsi="Arial" w:cs="Arial"/>
          <w:b w:val="0"/>
          <w:sz w:val="20"/>
          <w:szCs w:val="20"/>
        </w:rPr>
        <w:t>, entregar os bens dentro dos prazos estipulados.</w:t>
      </w:r>
    </w:p>
    <w:p w:rsidR="00016462" w:rsidRPr="00174F66" w:rsidRDefault="00016462" w:rsidP="00016462">
      <w:pPr>
        <w:numPr>
          <w:ilvl w:val="1"/>
          <w:numId w:val="25"/>
        </w:numPr>
        <w:suppressAutoHyphens/>
        <w:spacing w:after="120"/>
        <w:ind w:left="0" w:right="-15" w:firstLine="993"/>
        <w:jc w:val="both"/>
        <w:rPr>
          <w:rStyle w:val="Forte"/>
          <w:rFonts w:ascii="Arial" w:hAnsi="Arial" w:cs="Arial"/>
          <w:b w:val="0"/>
          <w:sz w:val="20"/>
          <w:szCs w:val="20"/>
        </w:rPr>
      </w:pPr>
      <w:r w:rsidRPr="00174F66">
        <w:rPr>
          <w:rStyle w:val="Forte"/>
          <w:rFonts w:ascii="Arial" w:hAnsi="Arial" w:cs="Arial"/>
          <w:b w:val="0"/>
          <w:sz w:val="20"/>
          <w:szCs w:val="20"/>
        </w:rPr>
        <w:t>Entregar o(s) objeto(s) em conformidade com descrição constante no Termo de Referência.</w:t>
      </w:r>
    </w:p>
    <w:p w:rsidR="00016462" w:rsidRPr="00174F66" w:rsidRDefault="00016462" w:rsidP="00016462">
      <w:pPr>
        <w:numPr>
          <w:ilvl w:val="1"/>
          <w:numId w:val="25"/>
        </w:numPr>
        <w:suppressAutoHyphens/>
        <w:spacing w:after="120"/>
        <w:ind w:left="0" w:right="-15" w:firstLine="993"/>
        <w:jc w:val="both"/>
        <w:rPr>
          <w:rStyle w:val="Forte"/>
          <w:rFonts w:ascii="Arial" w:hAnsi="Arial" w:cs="Arial"/>
          <w:b w:val="0"/>
          <w:sz w:val="20"/>
          <w:szCs w:val="20"/>
        </w:rPr>
      </w:pPr>
      <w:r w:rsidRPr="00174F66">
        <w:rPr>
          <w:rStyle w:val="Forte"/>
          <w:rFonts w:ascii="Arial" w:hAnsi="Arial" w:cs="Arial"/>
          <w:b w:val="0"/>
          <w:sz w:val="20"/>
          <w:szCs w:val="20"/>
        </w:rPr>
        <w:t>Reparar, corrigir, remover ou substituir, por sua conta, total ou parcialmente, o objeto no qual se verifiquem vícios, defeitos ou incorreções resultantes da execução ou de materiais empregados, ainda que tenha sido recebido de maneira definitiva.</w:t>
      </w:r>
    </w:p>
    <w:p w:rsidR="00016462" w:rsidRPr="00174F66" w:rsidRDefault="00016462" w:rsidP="00016462">
      <w:pPr>
        <w:numPr>
          <w:ilvl w:val="1"/>
          <w:numId w:val="25"/>
        </w:numPr>
        <w:suppressAutoHyphens/>
        <w:spacing w:after="120"/>
        <w:ind w:left="0" w:right="-15" w:firstLine="993"/>
        <w:jc w:val="both"/>
        <w:rPr>
          <w:rStyle w:val="Forte"/>
          <w:rFonts w:ascii="Arial" w:hAnsi="Arial" w:cs="Arial"/>
          <w:b w:val="0"/>
          <w:sz w:val="20"/>
          <w:szCs w:val="20"/>
        </w:rPr>
      </w:pPr>
      <w:r w:rsidRPr="00174F66">
        <w:rPr>
          <w:rStyle w:val="Forte"/>
          <w:rFonts w:ascii="Arial" w:hAnsi="Arial" w:cs="Arial"/>
          <w:b w:val="0"/>
          <w:sz w:val="20"/>
          <w:szCs w:val="20"/>
        </w:rPr>
        <w:t xml:space="preserve">Substituir em até </w:t>
      </w:r>
      <w:r w:rsidR="0092777B" w:rsidRPr="00174F66">
        <w:rPr>
          <w:rStyle w:val="Forte"/>
          <w:rFonts w:ascii="Arial" w:hAnsi="Arial" w:cs="Arial"/>
          <w:b w:val="0"/>
          <w:sz w:val="20"/>
          <w:szCs w:val="20"/>
        </w:rPr>
        <w:t>02</w:t>
      </w:r>
      <w:r w:rsidRPr="00174F66">
        <w:rPr>
          <w:rStyle w:val="Forte"/>
          <w:rFonts w:ascii="Arial" w:hAnsi="Arial" w:cs="Arial"/>
          <w:b w:val="0"/>
          <w:sz w:val="20"/>
          <w:szCs w:val="20"/>
        </w:rPr>
        <w:t xml:space="preserve"> (</w:t>
      </w:r>
      <w:r w:rsidR="0092777B" w:rsidRPr="00174F66">
        <w:rPr>
          <w:rStyle w:val="Forte"/>
          <w:rFonts w:ascii="Arial" w:hAnsi="Arial" w:cs="Arial"/>
          <w:b w:val="0"/>
          <w:sz w:val="20"/>
          <w:szCs w:val="20"/>
        </w:rPr>
        <w:t>dois</w:t>
      </w:r>
      <w:r w:rsidRPr="00174F66">
        <w:rPr>
          <w:rStyle w:val="Forte"/>
          <w:rFonts w:ascii="Arial" w:hAnsi="Arial" w:cs="Arial"/>
          <w:b w:val="0"/>
          <w:sz w:val="20"/>
          <w:szCs w:val="20"/>
        </w:rPr>
        <w:t>) dias, independentemente da aplicação das sanções cabíveis, todo o produto/objeto entregue que por ventura não corresponder às especificações exigidas na presente licitação.</w:t>
      </w:r>
    </w:p>
    <w:p w:rsidR="00016462" w:rsidRPr="00174F66" w:rsidRDefault="00016462" w:rsidP="00016462">
      <w:pPr>
        <w:numPr>
          <w:ilvl w:val="1"/>
          <w:numId w:val="25"/>
        </w:numPr>
        <w:suppressAutoHyphens/>
        <w:spacing w:after="120"/>
        <w:ind w:left="0" w:right="-15" w:firstLine="993"/>
        <w:jc w:val="both"/>
        <w:rPr>
          <w:rStyle w:val="Forte"/>
          <w:rFonts w:ascii="Arial" w:hAnsi="Arial" w:cs="Arial"/>
          <w:b w:val="0"/>
          <w:sz w:val="20"/>
          <w:szCs w:val="20"/>
        </w:rPr>
      </w:pPr>
      <w:r w:rsidRPr="00174F66">
        <w:rPr>
          <w:rStyle w:val="Forte"/>
          <w:rFonts w:ascii="Arial" w:hAnsi="Arial" w:cs="Arial"/>
          <w:b w:val="0"/>
          <w:sz w:val="20"/>
          <w:szCs w:val="20"/>
        </w:rPr>
        <w:t>Responsabilizar-se pelo transporte e descarga dos materiais solicitados nas dependências do IF Farroupilha Campus São Vicente do Sul, em local designado por servidor responsável.</w:t>
      </w:r>
    </w:p>
    <w:p w:rsidR="00016462" w:rsidRPr="00174F66" w:rsidRDefault="00016462" w:rsidP="00016462">
      <w:pPr>
        <w:numPr>
          <w:ilvl w:val="0"/>
          <w:numId w:val="25"/>
        </w:numPr>
        <w:suppressAutoHyphens/>
        <w:spacing w:after="120"/>
        <w:ind w:right="-15"/>
        <w:jc w:val="both"/>
        <w:rPr>
          <w:rStyle w:val="Forte"/>
          <w:rFonts w:ascii="Arial" w:hAnsi="Arial" w:cs="Arial"/>
          <w:b w:val="0"/>
          <w:sz w:val="20"/>
          <w:szCs w:val="20"/>
        </w:rPr>
      </w:pPr>
      <w:r w:rsidRPr="00174F66">
        <w:rPr>
          <w:rStyle w:val="Forte"/>
          <w:rFonts w:ascii="Arial" w:hAnsi="Arial" w:cs="Arial"/>
          <w:b w:val="0"/>
          <w:sz w:val="20"/>
          <w:szCs w:val="20"/>
        </w:rPr>
        <w:t>OBRIGAÇÕES UASG GERENCIADORA</w:t>
      </w:r>
    </w:p>
    <w:p w:rsidR="00016462" w:rsidRPr="00174F66" w:rsidRDefault="00016462" w:rsidP="008F2126">
      <w:pPr>
        <w:numPr>
          <w:ilvl w:val="1"/>
          <w:numId w:val="32"/>
        </w:numPr>
        <w:suppressAutoHyphens/>
        <w:spacing w:after="120"/>
        <w:ind w:left="0" w:right="-15" w:firstLine="851"/>
        <w:jc w:val="both"/>
        <w:rPr>
          <w:rStyle w:val="Forte"/>
          <w:rFonts w:ascii="Arial" w:hAnsi="Arial" w:cs="Arial"/>
          <w:b w:val="0"/>
          <w:sz w:val="20"/>
          <w:szCs w:val="20"/>
        </w:rPr>
      </w:pPr>
      <w:r w:rsidRPr="00174F66">
        <w:rPr>
          <w:rStyle w:val="Forte"/>
          <w:rFonts w:ascii="Arial" w:hAnsi="Arial" w:cs="Arial"/>
          <w:b w:val="0"/>
          <w:sz w:val="20"/>
          <w:szCs w:val="20"/>
        </w:rPr>
        <w:t xml:space="preserve">Emitir NOTA DE EMPENHO </w:t>
      </w:r>
      <w:r w:rsidR="0092777B" w:rsidRPr="00174F66">
        <w:rPr>
          <w:rStyle w:val="Forte"/>
          <w:rFonts w:ascii="Arial" w:hAnsi="Arial" w:cs="Arial"/>
          <w:b w:val="0"/>
          <w:sz w:val="20"/>
          <w:szCs w:val="20"/>
        </w:rPr>
        <w:t xml:space="preserve">e/ou NOTIFICAÇÃO OFICIAL </w:t>
      </w:r>
      <w:r w:rsidRPr="00174F66">
        <w:rPr>
          <w:rStyle w:val="Forte"/>
          <w:rFonts w:ascii="Arial" w:hAnsi="Arial" w:cs="Arial"/>
          <w:b w:val="0"/>
          <w:sz w:val="20"/>
          <w:szCs w:val="20"/>
        </w:rPr>
        <w:t>quando da solicitação do material/serviços, encaminhando cópia ao fornecedor via email, fax ou correios.</w:t>
      </w:r>
    </w:p>
    <w:p w:rsidR="00016462" w:rsidRPr="00174F66" w:rsidRDefault="00016462" w:rsidP="00016462">
      <w:pPr>
        <w:numPr>
          <w:ilvl w:val="1"/>
          <w:numId w:val="25"/>
        </w:numPr>
        <w:suppressAutoHyphens/>
        <w:spacing w:after="120"/>
        <w:ind w:left="0" w:right="-15" w:firstLine="851"/>
        <w:jc w:val="both"/>
        <w:rPr>
          <w:rStyle w:val="Forte"/>
          <w:rFonts w:ascii="Arial" w:hAnsi="Arial" w:cs="Arial"/>
          <w:b w:val="0"/>
          <w:sz w:val="20"/>
          <w:szCs w:val="20"/>
        </w:rPr>
      </w:pPr>
      <w:r w:rsidRPr="00174F66">
        <w:rPr>
          <w:rStyle w:val="Forte"/>
          <w:rFonts w:ascii="Arial" w:hAnsi="Arial" w:cs="Arial"/>
          <w:b w:val="0"/>
          <w:sz w:val="20"/>
          <w:szCs w:val="20"/>
        </w:rPr>
        <w:t>Comunicar a licitante a ocorrência de falhas, defeitos ou divergências do produto entregue com as características do Termo de Referência e sua proposta</w:t>
      </w:r>
      <w:r w:rsidR="0092777B" w:rsidRPr="00174F66">
        <w:rPr>
          <w:rStyle w:val="Forte"/>
          <w:rFonts w:ascii="Arial" w:hAnsi="Arial" w:cs="Arial"/>
          <w:b w:val="0"/>
          <w:sz w:val="20"/>
          <w:szCs w:val="20"/>
        </w:rPr>
        <w:t xml:space="preserve"> ofertada</w:t>
      </w:r>
      <w:r w:rsidRPr="00174F66">
        <w:rPr>
          <w:rStyle w:val="Forte"/>
          <w:rFonts w:ascii="Arial" w:hAnsi="Arial" w:cs="Arial"/>
          <w:b w:val="0"/>
          <w:sz w:val="20"/>
          <w:szCs w:val="20"/>
        </w:rPr>
        <w:t>.</w:t>
      </w:r>
    </w:p>
    <w:p w:rsidR="00016462" w:rsidRPr="00174F66" w:rsidRDefault="00016462" w:rsidP="00016462">
      <w:pPr>
        <w:numPr>
          <w:ilvl w:val="1"/>
          <w:numId w:val="25"/>
        </w:numPr>
        <w:tabs>
          <w:tab w:val="clear" w:pos="519"/>
        </w:tabs>
        <w:suppressAutoHyphens/>
        <w:spacing w:after="120"/>
        <w:ind w:left="0" w:right="-15" w:firstLine="851"/>
        <w:jc w:val="both"/>
        <w:rPr>
          <w:rStyle w:val="Forte"/>
          <w:rFonts w:ascii="Arial" w:hAnsi="Arial" w:cs="Arial"/>
          <w:b w:val="0"/>
          <w:sz w:val="20"/>
          <w:szCs w:val="20"/>
        </w:rPr>
      </w:pPr>
      <w:r w:rsidRPr="00174F66">
        <w:rPr>
          <w:rStyle w:val="Forte"/>
          <w:rFonts w:ascii="Arial" w:hAnsi="Arial" w:cs="Arial"/>
          <w:b w:val="0"/>
          <w:sz w:val="20"/>
          <w:szCs w:val="20"/>
        </w:rPr>
        <w:t>Responsabilizar-se pelo pagamento dos produtos/objeto recebidos, dentro do prazo estabelecido na legislação e de acordo com o especificado no Termo de Referência</w:t>
      </w:r>
    </w:p>
    <w:p w:rsidR="00016462" w:rsidRPr="00174F66" w:rsidRDefault="00016462" w:rsidP="00016462">
      <w:pPr>
        <w:numPr>
          <w:ilvl w:val="1"/>
          <w:numId w:val="25"/>
        </w:numPr>
        <w:suppressAutoHyphens/>
        <w:spacing w:after="120"/>
        <w:ind w:left="0" w:right="-15" w:firstLine="851"/>
        <w:jc w:val="both"/>
        <w:rPr>
          <w:rStyle w:val="Forte"/>
          <w:rFonts w:ascii="Arial" w:hAnsi="Arial" w:cs="Arial"/>
          <w:b w:val="0"/>
          <w:sz w:val="20"/>
          <w:szCs w:val="20"/>
        </w:rPr>
      </w:pPr>
      <w:r w:rsidRPr="00174F66">
        <w:rPr>
          <w:rStyle w:val="Forte"/>
          <w:rFonts w:ascii="Arial" w:hAnsi="Arial" w:cs="Arial"/>
          <w:b w:val="0"/>
          <w:sz w:val="20"/>
          <w:szCs w:val="20"/>
        </w:rPr>
        <w:t>Colocar-se a disposição dos fornecedores para sanar quaisquer dúvidas pertinentes a entrega do material.</w:t>
      </w:r>
    </w:p>
    <w:p w:rsidR="00C30045" w:rsidRPr="00174F66" w:rsidRDefault="00C30045" w:rsidP="00C30045">
      <w:pPr>
        <w:numPr>
          <w:ilvl w:val="0"/>
          <w:numId w:val="25"/>
        </w:numPr>
        <w:suppressAutoHyphens/>
        <w:spacing w:after="120"/>
        <w:ind w:right="-15"/>
        <w:jc w:val="both"/>
        <w:rPr>
          <w:rStyle w:val="Forte"/>
          <w:rFonts w:ascii="Arial" w:hAnsi="Arial" w:cs="Arial"/>
          <w:b w:val="0"/>
          <w:sz w:val="20"/>
          <w:szCs w:val="20"/>
        </w:rPr>
      </w:pPr>
      <w:r w:rsidRPr="00174F66">
        <w:rPr>
          <w:rStyle w:val="Forte"/>
          <w:rFonts w:ascii="Arial" w:hAnsi="Arial" w:cs="Arial"/>
          <w:b w:val="0"/>
          <w:sz w:val="20"/>
          <w:szCs w:val="20"/>
        </w:rPr>
        <w:t>DO RECEBIMENTO DAS PROPOSTAS</w:t>
      </w:r>
    </w:p>
    <w:p w:rsidR="00C30045" w:rsidRPr="00174F66" w:rsidRDefault="00C30045" w:rsidP="008F2126">
      <w:pPr>
        <w:numPr>
          <w:ilvl w:val="1"/>
          <w:numId w:val="32"/>
        </w:numPr>
        <w:suppressAutoHyphens/>
        <w:spacing w:after="120"/>
        <w:ind w:left="0" w:right="-15" w:firstLine="851"/>
        <w:jc w:val="both"/>
        <w:rPr>
          <w:rStyle w:val="Forte"/>
          <w:rFonts w:ascii="Arial" w:hAnsi="Arial" w:cs="Arial"/>
          <w:b w:val="0"/>
          <w:sz w:val="20"/>
          <w:szCs w:val="20"/>
        </w:rPr>
      </w:pPr>
      <w:r w:rsidRPr="00174F66">
        <w:rPr>
          <w:rStyle w:val="Forte"/>
          <w:rFonts w:ascii="Arial" w:hAnsi="Arial" w:cs="Arial"/>
          <w:b w:val="0"/>
          <w:sz w:val="20"/>
          <w:szCs w:val="20"/>
        </w:rPr>
        <w:tab/>
      </w:r>
      <w:r w:rsidR="008F2126" w:rsidRPr="00174F66">
        <w:rPr>
          <w:rStyle w:val="Forte"/>
          <w:rFonts w:ascii="Arial" w:hAnsi="Arial" w:cs="Arial"/>
          <w:b w:val="0"/>
          <w:sz w:val="20"/>
          <w:szCs w:val="20"/>
        </w:rPr>
        <w:t xml:space="preserve">Este instrumento será disponibilizado </w:t>
      </w:r>
      <w:r w:rsidRPr="00174F66">
        <w:rPr>
          <w:rStyle w:val="Forte"/>
          <w:rFonts w:ascii="Arial" w:hAnsi="Arial" w:cs="Arial"/>
          <w:b w:val="0"/>
          <w:sz w:val="20"/>
          <w:szCs w:val="20"/>
        </w:rPr>
        <w:t>no sítio oficial http://www.iffarroupilha.edu.br/licitacoes_svs/editais-licitacao-svs.</w:t>
      </w:r>
    </w:p>
    <w:p w:rsidR="00C30045" w:rsidRPr="00174F66" w:rsidRDefault="00C30045" w:rsidP="008F2126">
      <w:pPr>
        <w:numPr>
          <w:ilvl w:val="1"/>
          <w:numId w:val="32"/>
        </w:numPr>
        <w:suppressAutoHyphens/>
        <w:spacing w:after="120"/>
        <w:ind w:left="0" w:right="-15" w:firstLine="851"/>
        <w:jc w:val="both"/>
        <w:rPr>
          <w:rStyle w:val="Forte"/>
          <w:rFonts w:ascii="Arial" w:hAnsi="Arial" w:cs="Arial"/>
          <w:b w:val="0"/>
          <w:bCs w:val="0"/>
        </w:rPr>
      </w:pPr>
      <w:r w:rsidRPr="00174F66">
        <w:rPr>
          <w:rStyle w:val="Forte"/>
          <w:rFonts w:ascii="Arial" w:hAnsi="Arial" w:cs="Arial"/>
          <w:b w:val="0"/>
          <w:sz w:val="20"/>
          <w:szCs w:val="20"/>
        </w:rPr>
        <w:t xml:space="preserve">As propostas serão recebidas por meio físico, protocoladas junto ao </w:t>
      </w:r>
      <w:r w:rsidRPr="00174F66">
        <w:rPr>
          <w:rStyle w:val="Forte"/>
          <w:rFonts w:ascii="Arial" w:hAnsi="Arial" w:cs="Arial"/>
          <w:sz w:val="20"/>
          <w:szCs w:val="20"/>
        </w:rPr>
        <w:t>Setor de Protocolo</w:t>
      </w:r>
      <w:r w:rsidR="008F2126" w:rsidRPr="00174F66">
        <w:rPr>
          <w:rStyle w:val="Forte"/>
          <w:rFonts w:ascii="Arial" w:hAnsi="Arial" w:cs="Arial"/>
          <w:sz w:val="20"/>
          <w:szCs w:val="20"/>
        </w:rPr>
        <w:t xml:space="preserve"> </w:t>
      </w:r>
      <w:r w:rsidR="008F2126" w:rsidRPr="00174F66">
        <w:rPr>
          <w:rStyle w:val="Forte"/>
          <w:rFonts w:ascii="Arial" w:hAnsi="Arial" w:cs="Arial"/>
          <w:b w:val="0"/>
          <w:sz w:val="20"/>
          <w:szCs w:val="20"/>
        </w:rPr>
        <w:t>(das 08h às 11:30h e das 13:30 às 17h)</w:t>
      </w:r>
      <w:r w:rsidRPr="00174F66">
        <w:rPr>
          <w:rStyle w:val="Forte"/>
          <w:rFonts w:ascii="Arial" w:hAnsi="Arial" w:cs="Arial"/>
          <w:b w:val="0"/>
          <w:sz w:val="20"/>
          <w:szCs w:val="20"/>
        </w:rPr>
        <w:t xml:space="preserve">, com endereçamento à Coordenação de Licitações e Contratos, na Rua 20 de Setembro, 2616 - CEP 97420-000 - São Vicente do Sul - Rio Grande do Sul/RS, ou por meio digital, através do email </w:t>
      </w:r>
      <w:r w:rsidRPr="00174F66">
        <w:rPr>
          <w:rStyle w:val="Forte"/>
          <w:rFonts w:ascii="Arial" w:hAnsi="Arial" w:cs="Arial"/>
          <w:sz w:val="20"/>
          <w:szCs w:val="20"/>
        </w:rPr>
        <w:t>compras.svs@iffarroupilha.edu.br</w:t>
      </w:r>
      <w:r w:rsidRPr="00174F66">
        <w:rPr>
          <w:rStyle w:val="Forte"/>
          <w:rFonts w:ascii="Arial" w:hAnsi="Arial" w:cs="Arial"/>
          <w:b w:val="0"/>
          <w:sz w:val="20"/>
          <w:szCs w:val="20"/>
        </w:rPr>
        <w:t>.</w:t>
      </w:r>
      <w:r w:rsidRPr="00174F66">
        <w:rPr>
          <w:rStyle w:val="Forte"/>
          <w:rFonts w:ascii="Arial" w:hAnsi="Arial" w:cs="Arial"/>
          <w:b w:val="0"/>
          <w:sz w:val="20"/>
          <w:szCs w:val="20"/>
        </w:rPr>
        <w:tab/>
      </w:r>
    </w:p>
    <w:p w:rsidR="00C30045" w:rsidRPr="00174F66" w:rsidRDefault="00C30045" w:rsidP="008F2126">
      <w:pPr>
        <w:numPr>
          <w:ilvl w:val="1"/>
          <w:numId w:val="32"/>
        </w:numPr>
        <w:suppressAutoHyphens/>
        <w:spacing w:after="120"/>
        <w:ind w:left="0" w:right="-15" w:firstLine="851"/>
        <w:jc w:val="both"/>
        <w:rPr>
          <w:rStyle w:val="Forte"/>
          <w:rFonts w:ascii="Arial" w:hAnsi="Arial" w:cs="Arial"/>
          <w:b w:val="0"/>
          <w:sz w:val="20"/>
          <w:szCs w:val="20"/>
        </w:rPr>
      </w:pPr>
      <w:r w:rsidRPr="00174F66">
        <w:rPr>
          <w:rStyle w:val="Forte"/>
          <w:rFonts w:ascii="Arial" w:hAnsi="Arial" w:cs="Arial"/>
          <w:b w:val="0"/>
          <w:sz w:val="20"/>
          <w:szCs w:val="20"/>
        </w:rPr>
        <w:t xml:space="preserve">O prazo para recebimento das propostas será </w:t>
      </w:r>
      <w:r w:rsidR="008F2126" w:rsidRPr="00174F66">
        <w:rPr>
          <w:rStyle w:val="Forte"/>
          <w:rFonts w:ascii="Arial" w:hAnsi="Arial" w:cs="Arial"/>
          <w:b w:val="0"/>
          <w:sz w:val="20"/>
          <w:szCs w:val="20"/>
        </w:rPr>
        <w:t xml:space="preserve">da 00h </w:t>
      </w:r>
      <w:r w:rsidRPr="00174F66">
        <w:rPr>
          <w:rStyle w:val="Forte"/>
          <w:rFonts w:ascii="Arial" w:hAnsi="Arial" w:cs="Arial"/>
          <w:b w:val="0"/>
          <w:sz w:val="20"/>
          <w:szCs w:val="20"/>
        </w:rPr>
        <w:t>do dia 21</w:t>
      </w:r>
      <w:r w:rsidR="008F2126" w:rsidRPr="00174F66">
        <w:rPr>
          <w:rStyle w:val="Forte"/>
          <w:rFonts w:ascii="Arial" w:hAnsi="Arial" w:cs="Arial"/>
          <w:b w:val="0"/>
          <w:sz w:val="20"/>
          <w:szCs w:val="20"/>
        </w:rPr>
        <w:t xml:space="preserve"> de fevereiro de 2018</w:t>
      </w:r>
      <w:r w:rsidRPr="00174F66">
        <w:rPr>
          <w:rStyle w:val="Forte"/>
          <w:rFonts w:ascii="Arial" w:hAnsi="Arial" w:cs="Arial"/>
          <w:b w:val="0"/>
          <w:sz w:val="20"/>
          <w:szCs w:val="20"/>
        </w:rPr>
        <w:t xml:space="preserve"> </w:t>
      </w:r>
      <w:r w:rsidR="008F2126" w:rsidRPr="00174F66">
        <w:rPr>
          <w:rStyle w:val="Forte"/>
          <w:rFonts w:ascii="Arial" w:hAnsi="Arial" w:cs="Arial"/>
          <w:b w:val="0"/>
          <w:sz w:val="20"/>
          <w:szCs w:val="20"/>
        </w:rPr>
        <w:t>até as 17h do dia</w:t>
      </w:r>
      <w:r w:rsidRPr="00174F66">
        <w:rPr>
          <w:rStyle w:val="Forte"/>
          <w:rFonts w:ascii="Arial" w:hAnsi="Arial" w:cs="Arial"/>
          <w:b w:val="0"/>
          <w:sz w:val="20"/>
          <w:szCs w:val="20"/>
        </w:rPr>
        <w:t xml:space="preserve"> 23 de fevereiro de 2018.</w:t>
      </w:r>
    </w:p>
    <w:p w:rsidR="00876AF6" w:rsidRPr="00174F66" w:rsidRDefault="00876AF6" w:rsidP="00876AF6">
      <w:pPr>
        <w:numPr>
          <w:ilvl w:val="2"/>
          <w:numId w:val="32"/>
        </w:numPr>
        <w:suppressAutoHyphens/>
        <w:spacing w:after="120"/>
        <w:ind w:left="0" w:right="-15" w:firstLine="851"/>
        <w:jc w:val="both"/>
        <w:rPr>
          <w:rStyle w:val="Forte"/>
          <w:rFonts w:ascii="Arial" w:hAnsi="Arial" w:cs="Arial"/>
          <w:b w:val="0"/>
          <w:sz w:val="20"/>
          <w:szCs w:val="20"/>
        </w:rPr>
      </w:pPr>
      <w:r w:rsidRPr="00174F66">
        <w:rPr>
          <w:rStyle w:val="Forte"/>
          <w:rFonts w:ascii="Arial" w:hAnsi="Arial" w:cs="Arial"/>
          <w:b w:val="0"/>
          <w:sz w:val="20"/>
          <w:szCs w:val="20"/>
        </w:rPr>
        <w:t>As propostas cotadas são vinculativas e condicionam a aceitação dos critérios elencados por este instrumento.</w:t>
      </w:r>
    </w:p>
    <w:p w:rsidR="00876AF6" w:rsidRPr="00174F66" w:rsidRDefault="00876AF6" w:rsidP="00016462">
      <w:pPr>
        <w:spacing w:after="120" w:line="276" w:lineRule="auto"/>
        <w:ind w:right="-15"/>
        <w:jc w:val="right"/>
        <w:rPr>
          <w:rStyle w:val="Forte"/>
          <w:rFonts w:ascii="Arial" w:hAnsi="Arial" w:cs="Arial"/>
          <w:b w:val="0"/>
          <w:sz w:val="20"/>
          <w:szCs w:val="20"/>
        </w:rPr>
      </w:pPr>
    </w:p>
    <w:p w:rsidR="00016462" w:rsidRPr="00174F66" w:rsidRDefault="00016462" w:rsidP="00016462">
      <w:pPr>
        <w:spacing w:after="120" w:line="276" w:lineRule="auto"/>
        <w:ind w:right="-15"/>
        <w:jc w:val="right"/>
        <w:rPr>
          <w:rStyle w:val="Forte"/>
          <w:rFonts w:ascii="Arial" w:hAnsi="Arial" w:cs="Arial"/>
          <w:b w:val="0"/>
          <w:sz w:val="20"/>
          <w:szCs w:val="20"/>
        </w:rPr>
      </w:pPr>
      <w:r w:rsidRPr="00174F66">
        <w:rPr>
          <w:rStyle w:val="Forte"/>
          <w:rFonts w:ascii="Arial" w:hAnsi="Arial" w:cs="Arial"/>
          <w:b w:val="0"/>
          <w:sz w:val="20"/>
          <w:szCs w:val="20"/>
        </w:rPr>
        <w:t xml:space="preserve">São Vicente do Sul-RS, </w:t>
      </w:r>
      <w:r w:rsidR="0092777B" w:rsidRPr="00174F66">
        <w:rPr>
          <w:rStyle w:val="Forte"/>
          <w:rFonts w:ascii="Arial" w:hAnsi="Arial" w:cs="Arial"/>
          <w:b w:val="0"/>
          <w:sz w:val="20"/>
          <w:szCs w:val="20"/>
        </w:rPr>
        <w:t>20 de fevereiro de 2018</w:t>
      </w:r>
      <w:r w:rsidRPr="00174F66">
        <w:rPr>
          <w:rStyle w:val="Forte"/>
          <w:rFonts w:ascii="Arial" w:hAnsi="Arial" w:cs="Arial"/>
          <w:b w:val="0"/>
          <w:sz w:val="20"/>
          <w:szCs w:val="20"/>
        </w:rPr>
        <w:t>.</w:t>
      </w:r>
    </w:p>
    <w:p w:rsidR="00876AF6" w:rsidRPr="00174F66" w:rsidRDefault="00016462" w:rsidP="00AA57BD">
      <w:pPr>
        <w:spacing w:after="120" w:line="276" w:lineRule="auto"/>
        <w:ind w:right="-15"/>
        <w:jc w:val="both"/>
        <w:rPr>
          <w:rStyle w:val="Forte"/>
          <w:rFonts w:ascii="Arial" w:hAnsi="Arial" w:cs="Arial"/>
          <w:b w:val="0"/>
          <w:sz w:val="20"/>
          <w:szCs w:val="20"/>
        </w:rPr>
      </w:pPr>
      <w:r w:rsidRPr="00174F66">
        <w:rPr>
          <w:rStyle w:val="Forte"/>
          <w:rFonts w:ascii="Arial" w:hAnsi="Arial" w:cs="Arial"/>
          <w:b w:val="0"/>
          <w:sz w:val="20"/>
          <w:szCs w:val="20"/>
        </w:rPr>
        <w:t xml:space="preserve">                       </w:t>
      </w:r>
    </w:p>
    <w:p w:rsidR="00016462" w:rsidRPr="00174F66" w:rsidRDefault="00EC4474" w:rsidP="00016462">
      <w:pPr>
        <w:spacing w:after="120" w:line="276" w:lineRule="auto"/>
        <w:ind w:right="-15"/>
        <w:jc w:val="center"/>
        <w:rPr>
          <w:rStyle w:val="Forte"/>
          <w:rFonts w:ascii="Arial" w:hAnsi="Arial" w:cs="Arial"/>
          <w:b w:val="0"/>
          <w:sz w:val="20"/>
          <w:szCs w:val="20"/>
        </w:rPr>
      </w:pPr>
      <w:r w:rsidRPr="00174F66">
        <w:rPr>
          <w:rStyle w:val="Forte"/>
          <w:rFonts w:ascii="Arial" w:hAnsi="Arial" w:cs="Arial"/>
          <w:b w:val="0"/>
          <w:sz w:val="20"/>
          <w:szCs w:val="20"/>
        </w:rPr>
        <w:t>MAURÍCIO IVO BAYER</w:t>
      </w:r>
    </w:p>
    <w:p w:rsidR="00016462" w:rsidRPr="00174F66" w:rsidRDefault="00EC4474" w:rsidP="00016462">
      <w:pPr>
        <w:spacing w:after="120" w:line="276" w:lineRule="auto"/>
        <w:ind w:right="-15"/>
        <w:jc w:val="center"/>
        <w:rPr>
          <w:rStyle w:val="Forte"/>
          <w:rFonts w:ascii="Arial" w:hAnsi="Arial" w:cs="Arial"/>
          <w:b w:val="0"/>
          <w:sz w:val="20"/>
          <w:szCs w:val="20"/>
        </w:rPr>
      </w:pPr>
      <w:r w:rsidRPr="00174F66">
        <w:rPr>
          <w:rStyle w:val="Forte"/>
          <w:rFonts w:ascii="Arial" w:hAnsi="Arial" w:cs="Arial"/>
          <w:b w:val="0"/>
          <w:sz w:val="20"/>
          <w:szCs w:val="20"/>
        </w:rPr>
        <w:t>COORDENADOR DE ALMOXARIFADO E PATRIMÔNIO</w:t>
      </w:r>
    </w:p>
    <w:p w:rsidR="00EC4474" w:rsidRPr="00174F66" w:rsidRDefault="00EC4474" w:rsidP="00016462">
      <w:pPr>
        <w:spacing w:after="120" w:line="276" w:lineRule="auto"/>
        <w:ind w:right="-15"/>
        <w:jc w:val="center"/>
        <w:rPr>
          <w:rStyle w:val="Forte"/>
          <w:rFonts w:ascii="Arial" w:hAnsi="Arial" w:cs="Arial"/>
          <w:b w:val="0"/>
          <w:sz w:val="20"/>
          <w:szCs w:val="20"/>
        </w:rPr>
      </w:pPr>
    </w:p>
    <w:p w:rsidR="00876AF6" w:rsidRPr="00174F66" w:rsidRDefault="00876AF6" w:rsidP="00016462">
      <w:pPr>
        <w:spacing w:after="120" w:line="276" w:lineRule="auto"/>
        <w:ind w:right="-15"/>
        <w:jc w:val="center"/>
        <w:rPr>
          <w:rStyle w:val="Forte"/>
          <w:rFonts w:ascii="Arial" w:hAnsi="Arial" w:cs="Arial"/>
          <w:b w:val="0"/>
          <w:sz w:val="20"/>
          <w:szCs w:val="20"/>
        </w:rPr>
      </w:pPr>
    </w:p>
    <w:p w:rsidR="0048134A" w:rsidRPr="00174F66" w:rsidRDefault="00EC4474" w:rsidP="00016462">
      <w:pPr>
        <w:spacing w:after="120" w:line="276" w:lineRule="auto"/>
        <w:ind w:right="-15"/>
        <w:jc w:val="center"/>
        <w:rPr>
          <w:rStyle w:val="Forte"/>
          <w:rFonts w:ascii="Arial" w:hAnsi="Arial" w:cs="Arial"/>
          <w:b w:val="0"/>
          <w:sz w:val="20"/>
          <w:szCs w:val="20"/>
        </w:rPr>
      </w:pPr>
      <w:r w:rsidRPr="00174F66">
        <w:rPr>
          <w:rStyle w:val="Forte"/>
          <w:rFonts w:ascii="Arial" w:hAnsi="Arial" w:cs="Arial"/>
          <w:b w:val="0"/>
          <w:sz w:val="20"/>
          <w:szCs w:val="20"/>
        </w:rPr>
        <w:t>DEIVID DUTRA DE OLIVEIRA</w:t>
      </w:r>
    </w:p>
    <w:p w:rsidR="00174F66" w:rsidRPr="00174F66" w:rsidRDefault="00EC4474" w:rsidP="00174F66">
      <w:pPr>
        <w:spacing w:after="120" w:line="276" w:lineRule="auto"/>
        <w:ind w:right="-15"/>
        <w:jc w:val="center"/>
        <w:rPr>
          <w:rStyle w:val="Forte"/>
          <w:rFonts w:ascii="Arial" w:hAnsi="Arial" w:cs="Arial"/>
          <w:b w:val="0"/>
          <w:sz w:val="20"/>
          <w:szCs w:val="20"/>
        </w:rPr>
      </w:pPr>
      <w:r w:rsidRPr="00174F66">
        <w:rPr>
          <w:rStyle w:val="Forte"/>
          <w:rFonts w:ascii="Arial" w:hAnsi="Arial" w:cs="Arial"/>
          <w:b w:val="0"/>
          <w:sz w:val="20"/>
          <w:szCs w:val="20"/>
        </w:rPr>
        <w:t>DIRETOR GERAL</w:t>
      </w:r>
      <w:r w:rsidR="00174F66" w:rsidRPr="00174F66">
        <w:rPr>
          <w:rStyle w:val="Forte"/>
          <w:rFonts w:ascii="Arial" w:hAnsi="Arial" w:cs="Arial"/>
          <w:b w:val="0"/>
          <w:sz w:val="20"/>
          <w:szCs w:val="20"/>
        </w:rPr>
        <w:br w:type="page"/>
      </w:r>
    </w:p>
    <w:p w:rsidR="00174F66" w:rsidRPr="008B0056" w:rsidRDefault="00174F66" w:rsidP="004E13EF">
      <w:pPr>
        <w:tabs>
          <w:tab w:val="center" w:pos="5031"/>
          <w:tab w:val="left" w:pos="7635"/>
        </w:tabs>
        <w:jc w:val="center"/>
        <w:rPr>
          <w:rFonts w:ascii="Arial" w:hAnsi="Arial" w:cs="Arial"/>
          <w:b/>
          <w:sz w:val="20"/>
          <w:szCs w:val="20"/>
        </w:rPr>
      </w:pPr>
      <w:r w:rsidRPr="008B0056">
        <w:rPr>
          <w:rFonts w:ascii="Arial" w:hAnsi="Arial" w:cs="Arial"/>
          <w:b/>
          <w:sz w:val="20"/>
          <w:szCs w:val="20"/>
        </w:rPr>
        <w:lastRenderedPageBreak/>
        <w:t>ANEXO I</w:t>
      </w:r>
    </w:p>
    <w:p w:rsidR="004E13EF" w:rsidRDefault="004E13EF" w:rsidP="004E13EF">
      <w:pPr>
        <w:tabs>
          <w:tab w:val="center" w:pos="5031"/>
          <w:tab w:val="left" w:pos="7635"/>
        </w:tabs>
        <w:rPr>
          <w:rFonts w:ascii="Arial" w:hAnsi="Arial" w:cs="Arial"/>
          <w:b/>
          <w:bCs/>
          <w:sz w:val="20"/>
          <w:szCs w:val="20"/>
        </w:rPr>
      </w:pPr>
      <w:r w:rsidRPr="008B0056">
        <w:rPr>
          <w:rFonts w:ascii="Arial" w:hAnsi="Arial" w:cs="Arial"/>
          <w:b/>
          <w:bCs/>
          <w:sz w:val="20"/>
          <w:szCs w:val="20"/>
        </w:rPr>
        <w:tab/>
      </w:r>
      <w:r w:rsidR="008D3AF9">
        <w:rPr>
          <w:rFonts w:ascii="Arial" w:hAnsi="Arial" w:cs="Arial"/>
          <w:b/>
          <w:bCs/>
          <w:sz w:val="20"/>
          <w:szCs w:val="20"/>
        </w:rPr>
        <w:t>PROCESSO Nº 23238.000200/2018-11</w:t>
      </w:r>
      <w:r w:rsidRPr="008B0056">
        <w:rPr>
          <w:rFonts w:ascii="Arial" w:hAnsi="Arial" w:cs="Arial"/>
          <w:b/>
          <w:bCs/>
          <w:sz w:val="20"/>
          <w:szCs w:val="20"/>
        </w:rPr>
        <w:tab/>
      </w:r>
    </w:p>
    <w:p w:rsidR="004C78F4" w:rsidRPr="008B0056" w:rsidRDefault="004C78F4" w:rsidP="004E13EF">
      <w:pPr>
        <w:tabs>
          <w:tab w:val="center" w:pos="5031"/>
          <w:tab w:val="left" w:pos="7635"/>
        </w:tabs>
        <w:rPr>
          <w:rFonts w:ascii="Arial" w:hAnsi="Arial" w:cs="Arial"/>
          <w:b/>
          <w:bCs/>
          <w:sz w:val="20"/>
          <w:szCs w:val="20"/>
        </w:rPr>
      </w:pPr>
    </w:p>
    <w:p w:rsidR="00174F66" w:rsidRPr="008B0056" w:rsidRDefault="00174F66" w:rsidP="004E13EF">
      <w:pPr>
        <w:tabs>
          <w:tab w:val="center" w:pos="5031"/>
          <w:tab w:val="left" w:pos="7635"/>
        </w:tabs>
        <w:jc w:val="center"/>
        <w:rPr>
          <w:rFonts w:ascii="Arial" w:hAnsi="Arial" w:cs="Arial"/>
          <w:b/>
          <w:sz w:val="20"/>
          <w:szCs w:val="20"/>
        </w:rPr>
      </w:pPr>
      <w:r w:rsidRPr="008B0056">
        <w:rPr>
          <w:rFonts w:ascii="Arial" w:hAnsi="Arial" w:cs="Arial"/>
          <w:b/>
          <w:sz w:val="20"/>
          <w:szCs w:val="20"/>
        </w:rPr>
        <w:t>MODELO DE PROPOSTA COMERCIAL</w:t>
      </w:r>
    </w:p>
    <w:p w:rsidR="00174F66" w:rsidRPr="004E13EF" w:rsidRDefault="00174F66" w:rsidP="004E13EF">
      <w:pPr>
        <w:tabs>
          <w:tab w:val="center" w:pos="5031"/>
          <w:tab w:val="left" w:pos="7635"/>
        </w:tabs>
        <w:jc w:val="center"/>
        <w:rPr>
          <w:b/>
          <w:sz w:val="20"/>
          <w:szCs w:val="20"/>
        </w:rPr>
      </w:pPr>
    </w:p>
    <w:p w:rsidR="00174F66" w:rsidRPr="00C60C6A" w:rsidRDefault="00174F66" w:rsidP="00174F66">
      <w:pPr>
        <w:spacing w:after="120" w:line="276" w:lineRule="auto"/>
        <w:ind w:right="-15"/>
        <w:rPr>
          <w:rStyle w:val="Forte"/>
          <w:rFonts w:ascii="Arial" w:hAnsi="Arial" w:cs="Arial"/>
          <w:b w:val="0"/>
          <w:sz w:val="20"/>
          <w:szCs w:val="20"/>
        </w:rPr>
      </w:pPr>
      <w:r w:rsidRPr="00C60C6A">
        <w:rPr>
          <w:rStyle w:val="Forte"/>
          <w:rFonts w:ascii="Arial" w:hAnsi="Arial" w:cs="Arial"/>
          <w:b w:val="0"/>
          <w:sz w:val="20"/>
          <w:szCs w:val="20"/>
        </w:rPr>
        <w:t xml:space="preserve">Nome da empresa: </w:t>
      </w:r>
    </w:p>
    <w:p w:rsidR="00174F66" w:rsidRPr="00C60C6A" w:rsidRDefault="00174F66" w:rsidP="00174F66">
      <w:pPr>
        <w:spacing w:after="120" w:line="276" w:lineRule="auto"/>
        <w:ind w:right="-15"/>
        <w:rPr>
          <w:rStyle w:val="Forte"/>
          <w:rFonts w:ascii="Arial" w:hAnsi="Arial" w:cs="Arial"/>
          <w:b w:val="0"/>
          <w:sz w:val="20"/>
          <w:szCs w:val="20"/>
        </w:rPr>
      </w:pPr>
      <w:r w:rsidRPr="00C60C6A">
        <w:rPr>
          <w:rStyle w:val="Forte"/>
          <w:rFonts w:ascii="Arial" w:hAnsi="Arial" w:cs="Arial"/>
          <w:b w:val="0"/>
          <w:sz w:val="20"/>
          <w:szCs w:val="20"/>
        </w:rPr>
        <w:t xml:space="preserve">CNPJ: </w:t>
      </w:r>
    </w:p>
    <w:p w:rsidR="00174F66" w:rsidRPr="00C60C6A" w:rsidRDefault="00174F66" w:rsidP="00174F66">
      <w:pPr>
        <w:spacing w:after="120" w:line="276" w:lineRule="auto"/>
        <w:ind w:right="-15"/>
        <w:rPr>
          <w:rStyle w:val="Forte"/>
          <w:rFonts w:ascii="Arial" w:hAnsi="Arial" w:cs="Arial"/>
          <w:b w:val="0"/>
          <w:sz w:val="20"/>
          <w:szCs w:val="20"/>
        </w:rPr>
      </w:pPr>
      <w:r w:rsidRPr="00C60C6A">
        <w:rPr>
          <w:rStyle w:val="Forte"/>
          <w:rFonts w:ascii="Arial" w:hAnsi="Arial" w:cs="Arial"/>
          <w:b w:val="0"/>
          <w:sz w:val="20"/>
          <w:szCs w:val="20"/>
        </w:rPr>
        <w:t xml:space="preserve">Telefone: </w:t>
      </w:r>
    </w:p>
    <w:p w:rsidR="00EC4474" w:rsidRPr="00C60C6A" w:rsidRDefault="00174F66" w:rsidP="00174F66">
      <w:pPr>
        <w:spacing w:after="120" w:line="276" w:lineRule="auto"/>
        <w:ind w:right="-15"/>
        <w:rPr>
          <w:rStyle w:val="Forte"/>
          <w:rFonts w:ascii="Arial" w:hAnsi="Arial" w:cs="Arial"/>
          <w:b w:val="0"/>
          <w:sz w:val="20"/>
          <w:szCs w:val="20"/>
        </w:rPr>
      </w:pPr>
      <w:r w:rsidRPr="00C60C6A">
        <w:rPr>
          <w:rStyle w:val="Forte"/>
          <w:rFonts w:ascii="Arial" w:hAnsi="Arial" w:cs="Arial"/>
          <w:b w:val="0"/>
          <w:sz w:val="20"/>
          <w:szCs w:val="20"/>
        </w:rPr>
        <w:t>Responsável pela empresa:</w:t>
      </w:r>
    </w:p>
    <w:p w:rsidR="00174F66" w:rsidRDefault="00174F66" w:rsidP="00174F66">
      <w:pPr>
        <w:spacing w:after="120" w:line="276" w:lineRule="auto"/>
        <w:ind w:right="-15"/>
        <w:rPr>
          <w:rStyle w:val="Forte"/>
          <w:rFonts w:ascii="Arial" w:hAnsi="Arial" w:cs="Arial"/>
          <w:sz w:val="20"/>
          <w:szCs w:val="20"/>
        </w:rPr>
      </w:pPr>
    </w:p>
    <w:p w:rsidR="00071E36" w:rsidRPr="00174F66" w:rsidRDefault="00071E36" w:rsidP="00174F66">
      <w:pPr>
        <w:spacing w:after="120" w:line="276" w:lineRule="auto"/>
        <w:ind w:right="-15"/>
        <w:rPr>
          <w:rStyle w:val="Forte"/>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6066"/>
        <w:gridCol w:w="1251"/>
        <w:gridCol w:w="1249"/>
        <w:gridCol w:w="1018"/>
      </w:tblGrid>
      <w:tr w:rsidR="00174F66" w:rsidRPr="00174F66" w:rsidTr="00174F66">
        <w:trPr>
          <w:trHeight w:val="414"/>
        </w:trPr>
        <w:tc>
          <w:tcPr>
            <w:tcW w:w="0" w:type="auto"/>
            <w:tcBorders>
              <w:top w:val="single" w:sz="4" w:space="0" w:color="000000"/>
              <w:left w:val="single" w:sz="4" w:space="0" w:color="000000"/>
              <w:bottom w:val="single" w:sz="4" w:space="0" w:color="000000"/>
              <w:right w:val="single" w:sz="4" w:space="0" w:color="000000"/>
            </w:tcBorders>
            <w:vAlign w:val="center"/>
            <w:hideMark/>
          </w:tcPr>
          <w:p w:rsidR="00174F66" w:rsidRPr="00C60C6A" w:rsidRDefault="00174F66" w:rsidP="00174F66">
            <w:pPr>
              <w:jc w:val="center"/>
              <w:rPr>
                <w:rFonts w:ascii="Arial" w:hAnsi="Arial" w:cs="Arial"/>
                <w:sz w:val="20"/>
                <w:szCs w:val="20"/>
              </w:rPr>
            </w:pPr>
            <w:r w:rsidRPr="00C60C6A">
              <w:rPr>
                <w:rFonts w:ascii="Arial" w:hAnsi="Arial" w:cs="Arial"/>
                <w:sz w:val="20"/>
                <w:szCs w:val="20"/>
              </w:rPr>
              <w:t>ITEM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74F66" w:rsidRPr="00C60C6A" w:rsidRDefault="00174F66" w:rsidP="00174F66">
            <w:pPr>
              <w:jc w:val="center"/>
              <w:rPr>
                <w:rFonts w:ascii="Arial" w:hAnsi="Arial" w:cs="Arial"/>
                <w:sz w:val="20"/>
                <w:szCs w:val="20"/>
              </w:rPr>
            </w:pPr>
            <w:r w:rsidRPr="00C60C6A">
              <w:rPr>
                <w:rFonts w:ascii="Arial" w:hAnsi="Arial" w:cs="Arial"/>
                <w:sz w:val="20"/>
                <w:szCs w:val="20"/>
              </w:rPr>
              <w:t>DESCRIÇÃO DO OBJETO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74F66" w:rsidRPr="00174F66" w:rsidRDefault="00174F66" w:rsidP="00174F66">
            <w:pPr>
              <w:jc w:val="center"/>
              <w:rPr>
                <w:rFonts w:ascii="Arial" w:hAnsi="Arial" w:cs="Arial"/>
                <w:sz w:val="20"/>
                <w:szCs w:val="20"/>
              </w:rPr>
            </w:pPr>
            <w:r w:rsidRPr="00174F66">
              <w:rPr>
                <w:rFonts w:ascii="Arial" w:hAnsi="Arial" w:cs="Arial"/>
                <w:sz w:val="20"/>
                <w:szCs w:val="20"/>
              </w:rPr>
              <w:t xml:space="preserve">Quantidade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74F66" w:rsidRPr="00174F66" w:rsidRDefault="00174F66" w:rsidP="00174F66">
            <w:pPr>
              <w:jc w:val="center"/>
              <w:rPr>
                <w:rFonts w:ascii="Arial" w:hAnsi="Arial" w:cs="Arial"/>
                <w:sz w:val="20"/>
                <w:szCs w:val="20"/>
              </w:rPr>
            </w:pPr>
            <w:r w:rsidRPr="00174F66">
              <w:rPr>
                <w:rFonts w:ascii="Arial" w:hAnsi="Arial" w:cs="Arial"/>
                <w:sz w:val="20"/>
                <w:szCs w:val="20"/>
              </w:rPr>
              <w:t>Valor Unitário (R$)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74F66" w:rsidRPr="00174F66" w:rsidRDefault="00174F66" w:rsidP="00174F66">
            <w:pPr>
              <w:jc w:val="center"/>
              <w:rPr>
                <w:rFonts w:ascii="Arial" w:hAnsi="Arial" w:cs="Arial"/>
                <w:sz w:val="20"/>
                <w:szCs w:val="20"/>
              </w:rPr>
            </w:pPr>
            <w:r w:rsidRPr="00174F66">
              <w:rPr>
                <w:rFonts w:ascii="Arial" w:hAnsi="Arial" w:cs="Arial"/>
                <w:sz w:val="20"/>
                <w:szCs w:val="20"/>
              </w:rPr>
              <w:t>Valor Total (R$)</w:t>
            </w:r>
          </w:p>
        </w:tc>
      </w:tr>
      <w:tr w:rsidR="00174F66" w:rsidRPr="00174F66" w:rsidTr="00071E36">
        <w:tc>
          <w:tcPr>
            <w:tcW w:w="0" w:type="auto"/>
            <w:tcBorders>
              <w:top w:val="single" w:sz="4" w:space="0" w:color="000000"/>
              <w:left w:val="single" w:sz="4" w:space="0" w:color="000000"/>
              <w:bottom w:val="single" w:sz="4" w:space="0" w:color="000000"/>
              <w:right w:val="single" w:sz="4" w:space="0" w:color="000000"/>
            </w:tcBorders>
            <w:vAlign w:val="center"/>
            <w:hideMark/>
          </w:tcPr>
          <w:p w:rsidR="00174F66" w:rsidRPr="00C60C6A" w:rsidRDefault="00174F66" w:rsidP="00071E36">
            <w:pPr>
              <w:pStyle w:val="Nivel1"/>
              <w:ind w:left="0" w:firstLine="0"/>
              <w:jc w:val="center"/>
              <w:rPr>
                <w:b w:val="0"/>
                <w:color w:val="auto"/>
              </w:rPr>
            </w:pPr>
            <w:r w:rsidRPr="00C60C6A">
              <w:rPr>
                <w:b w:val="0"/>
                <w:color w:val="auto"/>
              </w:rPr>
              <w:t>01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74F66" w:rsidRPr="00174F66" w:rsidRDefault="00174F66" w:rsidP="00071E36">
            <w:pPr>
              <w:pStyle w:val="m-6367539842562410207gmail-standard"/>
              <w:shd w:val="clear" w:color="auto" w:fill="FFFFFF"/>
              <w:spacing w:before="0" w:beforeAutospacing="0" w:after="0" w:afterAutospacing="0"/>
              <w:jc w:val="both"/>
              <w:rPr>
                <w:rFonts w:ascii="Arial" w:hAnsi="Arial" w:cs="Arial"/>
                <w:b/>
                <w:color w:val="222222"/>
                <w:sz w:val="22"/>
                <w:szCs w:val="22"/>
              </w:rPr>
            </w:pPr>
            <w:r w:rsidRPr="00174F66">
              <w:rPr>
                <w:rFonts w:ascii="Arial" w:hAnsi="Arial" w:cs="Arial"/>
                <w:b/>
                <w:color w:val="222222"/>
                <w:sz w:val="22"/>
                <w:szCs w:val="22"/>
              </w:rPr>
              <w:t>Gás Liquefeito do Petróleo - GLP, P-45, apresentação de tickets vale gás, com entrega fracionada, conforme requisição prévia.</w:t>
            </w:r>
          </w:p>
          <w:p w:rsidR="00174F66" w:rsidRPr="00174F66" w:rsidRDefault="00174F66" w:rsidP="00071E36">
            <w:pPr>
              <w:pStyle w:val="m-6367539842562410207gmail-standard"/>
              <w:shd w:val="clear" w:color="auto" w:fill="FFFFFF"/>
              <w:spacing w:before="0" w:beforeAutospacing="0" w:after="0" w:afterAutospacing="0"/>
              <w:jc w:val="both"/>
              <w:rPr>
                <w:rFonts w:ascii="Arial" w:hAnsi="Arial" w:cs="Arial"/>
                <w:b/>
                <w:color w:val="222222"/>
                <w:sz w:val="22"/>
                <w:szCs w:val="22"/>
              </w:rPr>
            </w:pPr>
            <w:r w:rsidRPr="00174F66">
              <w:rPr>
                <w:rFonts w:ascii="Arial" w:hAnsi="Arial" w:cs="Arial"/>
                <w:b/>
                <w:color w:val="222222"/>
                <w:sz w:val="22"/>
                <w:szCs w:val="22"/>
              </w:rPr>
              <w:t>Recarga de botijão para atender, conforme legislação vigente, demanda do Instituto Federal Farroupilha Campus São Vicente do Sul.</w:t>
            </w:r>
          </w:p>
          <w:p w:rsidR="00174F66" w:rsidRPr="00174F66" w:rsidRDefault="00174F66" w:rsidP="00071E36">
            <w:pPr>
              <w:shd w:val="clear" w:color="auto" w:fill="FFFFFF"/>
              <w:jc w:val="both"/>
              <w:rPr>
                <w:rFonts w:ascii="Arial" w:hAnsi="Arial" w:cs="Arial"/>
                <w:b/>
                <w:color w:val="222222"/>
                <w:sz w:val="19"/>
                <w:szCs w:val="19"/>
              </w:rPr>
            </w:pPr>
            <w:r w:rsidRPr="00174F66">
              <w:rPr>
                <w:rFonts w:ascii="Arial" w:hAnsi="Arial" w:cs="Arial"/>
                <w:b/>
                <w:color w:val="222222"/>
                <w:sz w:val="22"/>
                <w:szCs w:val="22"/>
              </w:rPr>
              <w:t>LOCAL DE ENTREGA: Rua 20 de setembro, nº 2616 - CEP 97420-000 - São Vicente do Sul - Rio Grande do Sul/RS.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74F66" w:rsidRPr="00174F66" w:rsidRDefault="00174F66" w:rsidP="00071E36">
            <w:pPr>
              <w:pStyle w:val="Nivel1"/>
              <w:ind w:left="0" w:firstLine="0"/>
              <w:jc w:val="center"/>
              <w:rPr>
                <w:color w:val="auto"/>
              </w:rPr>
            </w:pPr>
            <w:r w:rsidRPr="00174F66">
              <w:rPr>
                <w:color w:val="auto"/>
              </w:rPr>
              <w:t>50</w:t>
            </w:r>
          </w:p>
        </w:tc>
        <w:tc>
          <w:tcPr>
            <w:tcW w:w="0" w:type="auto"/>
            <w:tcBorders>
              <w:top w:val="single" w:sz="4" w:space="0" w:color="000000"/>
              <w:left w:val="single" w:sz="4" w:space="0" w:color="000000"/>
              <w:bottom w:val="single" w:sz="4" w:space="0" w:color="000000"/>
              <w:right w:val="single" w:sz="4" w:space="0" w:color="000000"/>
            </w:tcBorders>
            <w:vAlign w:val="center"/>
          </w:tcPr>
          <w:p w:rsidR="00174F66" w:rsidRPr="00174F66" w:rsidRDefault="00174F66" w:rsidP="00071E36">
            <w:pPr>
              <w:pStyle w:val="Nivel1"/>
              <w:ind w:left="0" w:firstLine="0"/>
              <w:jc w:val="center"/>
              <w:rPr>
                <w:color w:val="auto"/>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74F66" w:rsidRPr="00174F66" w:rsidRDefault="00174F66" w:rsidP="00071E36">
            <w:pPr>
              <w:pStyle w:val="Nivel1"/>
              <w:ind w:left="0" w:firstLine="0"/>
              <w:jc w:val="center"/>
              <w:rPr>
                <w:color w:val="auto"/>
              </w:rPr>
            </w:pPr>
          </w:p>
        </w:tc>
      </w:tr>
    </w:tbl>
    <w:p w:rsidR="00174F66" w:rsidRPr="00C60C6A" w:rsidRDefault="00174F66" w:rsidP="00174F66">
      <w:pPr>
        <w:spacing w:after="120" w:line="276" w:lineRule="auto"/>
        <w:ind w:right="-15"/>
        <w:rPr>
          <w:rStyle w:val="Forte"/>
          <w:rFonts w:ascii="Arial" w:hAnsi="Arial" w:cs="Arial"/>
          <w:b w:val="0"/>
          <w:sz w:val="20"/>
          <w:szCs w:val="20"/>
        </w:rPr>
      </w:pPr>
    </w:p>
    <w:p w:rsidR="00174F66" w:rsidRPr="00C60C6A" w:rsidRDefault="00071E36" w:rsidP="00174F66">
      <w:pPr>
        <w:spacing w:after="120" w:line="276" w:lineRule="auto"/>
        <w:ind w:right="-15"/>
        <w:rPr>
          <w:rStyle w:val="Forte"/>
          <w:rFonts w:ascii="Arial" w:hAnsi="Arial" w:cs="Arial"/>
          <w:b w:val="0"/>
          <w:sz w:val="20"/>
          <w:szCs w:val="20"/>
        </w:rPr>
      </w:pPr>
      <w:r w:rsidRPr="00C60C6A">
        <w:rPr>
          <w:rStyle w:val="Forte"/>
          <w:rFonts w:ascii="Arial" w:hAnsi="Arial" w:cs="Arial"/>
          <w:b w:val="0"/>
          <w:sz w:val="20"/>
          <w:szCs w:val="20"/>
        </w:rPr>
        <w:t>De acordo com o Edital de Dispensa de Licitação nº 04/2018.</w:t>
      </w:r>
    </w:p>
    <w:p w:rsidR="00071E36" w:rsidRPr="00C60C6A" w:rsidRDefault="00071E36" w:rsidP="00174F66">
      <w:pPr>
        <w:spacing w:after="120" w:line="276" w:lineRule="auto"/>
        <w:ind w:right="-15"/>
        <w:rPr>
          <w:rStyle w:val="Forte"/>
          <w:rFonts w:ascii="Arial" w:hAnsi="Arial" w:cs="Arial"/>
          <w:b w:val="0"/>
          <w:sz w:val="20"/>
          <w:szCs w:val="20"/>
        </w:rPr>
      </w:pPr>
    </w:p>
    <w:p w:rsidR="00071E36" w:rsidRPr="00C60C6A" w:rsidRDefault="00071E36" w:rsidP="00174F66">
      <w:pPr>
        <w:spacing w:after="120" w:line="276" w:lineRule="auto"/>
        <w:ind w:right="-15"/>
        <w:rPr>
          <w:rStyle w:val="Forte"/>
          <w:rFonts w:ascii="Arial" w:hAnsi="Arial" w:cs="Arial"/>
          <w:b w:val="0"/>
          <w:sz w:val="20"/>
          <w:szCs w:val="20"/>
        </w:rPr>
      </w:pPr>
    </w:p>
    <w:p w:rsidR="00071E36" w:rsidRPr="00C60C6A" w:rsidRDefault="00071E36" w:rsidP="00174F66">
      <w:pPr>
        <w:spacing w:after="120" w:line="276" w:lineRule="auto"/>
        <w:ind w:right="-15"/>
        <w:rPr>
          <w:rStyle w:val="Forte"/>
          <w:rFonts w:ascii="Arial" w:hAnsi="Arial" w:cs="Arial"/>
          <w:b w:val="0"/>
          <w:sz w:val="20"/>
          <w:szCs w:val="20"/>
        </w:rPr>
      </w:pPr>
    </w:p>
    <w:p w:rsidR="00174F66" w:rsidRPr="00C60C6A" w:rsidRDefault="00174F66" w:rsidP="00071E36">
      <w:pPr>
        <w:spacing w:after="120" w:line="276" w:lineRule="auto"/>
        <w:ind w:right="-15"/>
        <w:jc w:val="right"/>
        <w:rPr>
          <w:rStyle w:val="Forte"/>
          <w:rFonts w:ascii="Arial" w:hAnsi="Arial" w:cs="Arial"/>
          <w:b w:val="0"/>
          <w:sz w:val="20"/>
          <w:szCs w:val="20"/>
        </w:rPr>
      </w:pPr>
      <w:r w:rsidRPr="00C60C6A">
        <w:rPr>
          <w:rStyle w:val="Forte"/>
          <w:rFonts w:ascii="Arial" w:hAnsi="Arial" w:cs="Arial"/>
          <w:b w:val="0"/>
          <w:sz w:val="20"/>
          <w:szCs w:val="20"/>
        </w:rPr>
        <w:t xml:space="preserve">local, xx de </w:t>
      </w:r>
      <w:proofErr w:type="spellStart"/>
      <w:r w:rsidRPr="00C60C6A">
        <w:rPr>
          <w:rStyle w:val="Forte"/>
          <w:rFonts w:ascii="Arial" w:hAnsi="Arial" w:cs="Arial"/>
          <w:b w:val="0"/>
          <w:sz w:val="20"/>
          <w:szCs w:val="20"/>
        </w:rPr>
        <w:t>xxxx</w:t>
      </w:r>
      <w:proofErr w:type="spellEnd"/>
      <w:r w:rsidRPr="00C60C6A">
        <w:rPr>
          <w:rStyle w:val="Forte"/>
          <w:rFonts w:ascii="Arial" w:hAnsi="Arial" w:cs="Arial"/>
          <w:b w:val="0"/>
          <w:sz w:val="20"/>
          <w:szCs w:val="20"/>
        </w:rPr>
        <w:t xml:space="preserve"> de 2018.</w:t>
      </w:r>
    </w:p>
    <w:p w:rsidR="00174F66" w:rsidRPr="00C60C6A" w:rsidRDefault="00174F66" w:rsidP="00071E36">
      <w:pPr>
        <w:spacing w:after="120" w:line="276" w:lineRule="auto"/>
        <w:ind w:right="-15"/>
        <w:jc w:val="right"/>
        <w:rPr>
          <w:rStyle w:val="Forte"/>
          <w:rFonts w:ascii="Arial" w:hAnsi="Arial" w:cs="Arial"/>
          <w:b w:val="0"/>
          <w:sz w:val="20"/>
          <w:szCs w:val="20"/>
        </w:rPr>
      </w:pPr>
    </w:p>
    <w:p w:rsidR="00071E36" w:rsidRPr="00C60C6A" w:rsidRDefault="00071E36" w:rsidP="00071E36">
      <w:pPr>
        <w:spacing w:after="120" w:line="276" w:lineRule="auto"/>
        <w:ind w:right="-15"/>
        <w:jc w:val="right"/>
        <w:rPr>
          <w:rStyle w:val="Forte"/>
          <w:rFonts w:ascii="Arial" w:hAnsi="Arial" w:cs="Arial"/>
          <w:b w:val="0"/>
          <w:sz w:val="20"/>
          <w:szCs w:val="20"/>
        </w:rPr>
      </w:pPr>
    </w:p>
    <w:p w:rsidR="00071E36" w:rsidRPr="00C60C6A" w:rsidRDefault="00071E36" w:rsidP="00071E36">
      <w:pPr>
        <w:spacing w:after="120" w:line="276" w:lineRule="auto"/>
        <w:ind w:right="-15"/>
        <w:jc w:val="right"/>
        <w:rPr>
          <w:rStyle w:val="Forte"/>
          <w:rFonts w:ascii="Arial" w:hAnsi="Arial" w:cs="Arial"/>
          <w:b w:val="0"/>
          <w:sz w:val="20"/>
          <w:szCs w:val="20"/>
        </w:rPr>
      </w:pPr>
    </w:p>
    <w:p w:rsidR="00071E36" w:rsidRPr="00C60C6A" w:rsidRDefault="00071E36" w:rsidP="00071E36">
      <w:pPr>
        <w:spacing w:after="120" w:line="276" w:lineRule="auto"/>
        <w:ind w:right="-15"/>
        <w:jc w:val="right"/>
        <w:rPr>
          <w:rStyle w:val="Forte"/>
          <w:rFonts w:ascii="Arial" w:hAnsi="Arial" w:cs="Arial"/>
          <w:b w:val="0"/>
          <w:sz w:val="20"/>
          <w:szCs w:val="20"/>
        </w:rPr>
      </w:pPr>
    </w:p>
    <w:p w:rsidR="00174F66" w:rsidRPr="00C60C6A" w:rsidRDefault="00071E36" w:rsidP="00071E36">
      <w:pPr>
        <w:spacing w:after="120" w:line="276" w:lineRule="auto"/>
        <w:ind w:right="-15"/>
        <w:jc w:val="right"/>
        <w:rPr>
          <w:rStyle w:val="Forte"/>
          <w:rFonts w:ascii="Arial" w:hAnsi="Arial" w:cs="Arial"/>
          <w:b w:val="0"/>
          <w:sz w:val="20"/>
          <w:szCs w:val="20"/>
        </w:rPr>
      </w:pPr>
      <w:r w:rsidRPr="00C60C6A">
        <w:rPr>
          <w:rStyle w:val="Forte"/>
          <w:rFonts w:ascii="Arial" w:hAnsi="Arial" w:cs="Arial"/>
          <w:b w:val="0"/>
          <w:sz w:val="20"/>
          <w:szCs w:val="20"/>
        </w:rPr>
        <w:t xml:space="preserve">Assinatura </w:t>
      </w:r>
      <w:r w:rsidR="00174F66" w:rsidRPr="00C60C6A">
        <w:rPr>
          <w:rStyle w:val="Forte"/>
          <w:rFonts w:ascii="Arial" w:hAnsi="Arial" w:cs="Arial"/>
          <w:b w:val="0"/>
          <w:sz w:val="20"/>
          <w:szCs w:val="20"/>
        </w:rPr>
        <w:t xml:space="preserve">Responsável </w:t>
      </w:r>
      <w:r w:rsidRPr="00C60C6A">
        <w:rPr>
          <w:rStyle w:val="Forte"/>
          <w:rFonts w:ascii="Arial" w:hAnsi="Arial" w:cs="Arial"/>
          <w:b w:val="0"/>
          <w:sz w:val="20"/>
          <w:szCs w:val="20"/>
        </w:rPr>
        <w:tab/>
      </w:r>
    </w:p>
    <w:p w:rsidR="00174F66" w:rsidRPr="00071E36" w:rsidRDefault="00174F66" w:rsidP="00071E36">
      <w:pPr>
        <w:spacing w:after="120" w:line="276" w:lineRule="auto"/>
        <w:ind w:right="-15"/>
        <w:jc w:val="right"/>
        <w:rPr>
          <w:rStyle w:val="Forte"/>
          <w:rFonts w:ascii="Arial" w:hAnsi="Arial" w:cs="Arial"/>
          <w:sz w:val="20"/>
          <w:szCs w:val="20"/>
        </w:rPr>
      </w:pPr>
      <w:r w:rsidRPr="00C60C6A">
        <w:rPr>
          <w:rStyle w:val="Forte"/>
          <w:rFonts w:ascii="Arial" w:hAnsi="Arial" w:cs="Arial"/>
          <w:b w:val="0"/>
          <w:sz w:val="20"/>
          <w:szCs w:val="20"/>
        </w:rPr>
        <w:t>Carimbo da empresa</w:t>
      </w:r>
      <w:r w:rsidR="00071E36" w:rsidRPr="00C60C6A">
        <w:rPr>
          <w:rStyle w:val="Forte"/>
          <w:rFonts w:ascii="Arial" w:hAnsi="Arial" w:cs="Arial"/>
          <w:b w:val="0"/>
          <w:sz w:val="20"/>
          <w:szCs w:val="20"/>
        </w:rPr>
        <w:tab/>
      </w:r>
      <w:r w:rsidR="00071E36">
        <w:rPr>
          <w:rStyle w:val="Forte"/>
          <w:rFonts w:ascii="Arial" w:hAnsi="Arial" w:cs="Arial"/>
          <w:sz w:val="20"/>
          <w:szCs w:val="20"/>
        </w:rPr>
        <w:tab/>
      </w:r>
    </w:p>
    <w:sectPr w:rsidR="00174F66" w:rsidRPr="00071E36" w:rsidSect="00730C1A">
      <w:headerReference w:type="default" r:id="rId9"/>
      <w:pgSz w:w="11906" w:h="16838" w:code="9"/>
      <w:pgMar w:top="360" w:right="851" w:bottom="719" w:left="993" w:header="421" w:footer="3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F66" w:rsidRDefault="00174F66">
      <w:r>
        <w:separator/>
      </w:r>
    </w:p>
  </w:endnote>
  <w:endnote w:type="continuationSeparator" w:id="0">
    <w:p w:rsidR="00174F66" w:rsidRDefault="00174F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F66" w:rsidRDefault="00174F66">
      <w:r>
        <w:separator/>
      </w:r>
    </w:p>
  </w:footnote>
  <w:footnote w:type="continuationSeparator" w:id="0">
    <w:p w:rsidR="00174F66" w:rsidRDefault="00174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66" w:rsidRDefault="00D45739" w:rsidP="00D55823">
    <w:pPr>
      <w:rPr>
        <w:sz w:val="22"/>
      </w:rPr>
    </w:pPr>
    <w:r w:rsidRPr="00D45739">
      <w:rPr>
        <w:noProof/>
      </w:rPr>
      <w:pict>
        <v:shapetype id="_x0000_t202" coordsize="21600,21600" o:spt="202" path="m,l,21600r21600,l21600,xe">
          <v:stroke joinstyle="miter"/>
          <v:path gradientshapeok="t" o:connecttype="rect"/>
        </v:shapetype>
        <v:shape id="_x0000_s2050" type="#_x0000_t202" style="position:absolute;margin-left:94.35pt;margin-top:4.45pt;width:322.5pt;height:86.65pt;z-index:251657216;mso-position-horizontal-relative:text;mso-position-vertical-relative:text" filled="f" stroked="f">
          <v:textbox style="mso-next-textbox:#_x0000_s2050" inset="0,0,0,0">
            <w:txbxContent>
              <w:p w:rsidR="00174F66" w:rsidRPr="00730C1A" w:rsidRDefault="00174F66" w:rsidP="00746F37">
                <w:pPr>
                  <w:pStyle w:val="Legenda"/>
                  <w:rPr>
                    <w:rFonts w:ascii="Arial" w:hAnsi="Arial" w:cs="Arial"/>
                    <w:b/>
                    <w:sz w:val="22"/>
                    <w:szCs w:val="16"/>
                  </w:rPr>
                </w:pPr>
                <w:r w:rsidRPr="00730C1A">
                  <w:rPr>
                    <w:rFonts w:ascii="Arial" w:hAnsi="Arial" w:cs="Arial"/>
                    <w:b/>
                    <w:sz w:val="22"/>
                    <w:szCs w:val="16"/>
                  </w:rPr>
                  <w:t>MINISTÉRIO DA EDUCAÇÃO</w:t>
                </w:r>
              </w:p>
              <w:p w:rsidR="00174F66" w:rsidRPr="00730C1A" w:rsidRDefault="00174F66" w:rsidP="00CC1C97">
                <w:pPr>
                  <w:rPr>
                    <w:rFonts w:ascii="Arial" w:hAnsi="Arial" w:cs="Arial"/>
                    <w:b/>
                    <w:sz w:val="6"/>
                    <w:szCs w:val="16"/>
                  </w:rPr>
                </w:pPr>
              </w:p>
              <w:p w:rsidR="00174F66" w:rsidRPr="00730C1A" w:rsidRDefault="00174F66" w:rsidP="00730C1A">
                <w:pPr>
                  <w:tabs>
                    <w:tab w:val="left" w:pos="709"/>
                  </w:tabs>
                  <w:spacing w:line="360" w:lineRule="auto"/>
                  <w:jc w:val="center"/>
                  <w:rPr>
                    <w:rFonts w:ascii="Arial" w:hAnsi="Arial" w:cs="Arial"/>
                    <w:b/>
                    <w:sz w:val="16"/>
                    <w:szCs w:val="16"/>
                  </w:rPr>
                </w:pPr>
                <w:r w:rsidRPr="00730C1A">
                  <w:rPr>
                    <w:rFonts w:ascii="Arial" w:hAnsi="Arial" w:cs="Arial"/>
                    <w:b/>
                    <w:sz w:val="16"/>
                    <w:szCs w:val="16"/>
                  </w:rPr>
                  <w:t>SECRETARIA DE EDUCAÇÃO PROFISSIONAL E TECNOLÓGICA</w:t>
                </w:r>
              </w:p>
              <w:p w:rsidR="00174F66" w:rsidRPr="00730C1A" w:rsidRDefault="00174F66" w:rsidP="00730C1A">
                <w:pPr>
                  <w:tabs>
                    <w:tab w:val="left" w:pos="709"/>
                  </w:tabs>
                  <w:spacing w:line="360" w:lineRule="auto"/>
                  <w:jc w:val="center"/>
                  <w:rPr>
                    <w:rFonts w:ascii="Arial" w:hAnsi="Arial" w:cs="Arial"/>
                    <w:b/>
                    <w:sz w:val="16"/>
                    <w:szCs w:val="16"/>
                  </w:rPr>
                </w:pPr>
                <w:r w:rsidRPr="00730C1A">
                  <w:rPr>
                    <w:rFonts w:ascii="Arial" w:hAnsi="Arial" w:cs="Arial"/>
                    <w:b/>
                    <w:sz w:val="16"/>
                    <w:szCs w:val="16"/>
                  </w:rPr>
                  <w:t>INSTITUTO FEDERAL DE EDUCAÇÃO, CIÊNCIA E TECNOLOGIA FARROUPILHA</w:t>
                </w:r>
              </w:p>
              <w:p w:rsidR="00174F66" w:rsidRPr="00EC4474" w:rsidRDefault="00174F66" w:rsidP="00730C1A">
                <w:pPr>
                  <w:tabs>
                    <w:tab w:val="left" w:pos="709"/>
                  </w:tabs>
                  <w:spacing w:line="360" w:lineRule="auto"/>
                  <w:jc w:val="center"/>
                  <w:rPr>
                    <w:rFonts w:ascii="Arial" w:hAnsi="Arial" w:cs="Arial"/>
                    <w:b/>
                    <w:sz w:val="16"/>
                    <w:szCs w:val="16"/>
                  </w:rPr>
                </w:pPr>
                <w:r w:rsidRPr="00EC4474">
                  <w:rPr>
                    <w:rFonts w:ascii="Arial" w:hAnsi="Arial" w:cs="Arial"/>
                    <w:b/>
                    <w:sz w:val="16"/>
                    <w:szCs w:val="16"/>
                  </w:rPr>
                  <w:t>CAMPUS SÃO VICENTE DO SUL</w:t>
                </w:r>
              </w:p>
              <w:p w:rsidR="00174F66" w:rsidRDefault="00174F66" w:rsidP="00730C1A">
                <w:pPr>
                  <w:tabs>
                    <w:tab w:val="left" w:pos="709"/>
                  </w:tabs>
                  <w:spacing w:line="360" w:lineRule="auto"/>
                  <w:jc w:val="center"/>
                  <w:rPr>
                    <w:rFonts w:ascii="Arial" w:hAnsi="Arial" w:cs="Arial"/>
                    <w:b/>
                    <w:sz w:val="16"/>
                    <w:szCs w:val="16"/>
                  </w:rPr>
                </w:pPr>
                <w:r w:rsidRPr="00EC4474">
                  <w:rPr>
                    <w:rFonts w:ascii="Arial" w:hAnsi="Arial" w:cs="Arial"/>
                    <w:b/>
                    <w:sz w:val="16"/>
                    <w:szCs w:val="16"/>
                  </w:rPr>
                  <w:t>DIRETORIA DE ADMINISTRAÇÃO</w:t>
                </w:r>
              </w:p>
              <w:p w:rsidR="00174F66" w:rsidRPr="00EC4474" w:rsidRDefault="00174F66" w:rsidP="00730C1A">
                <w:pPr>
                  <w:tabs>
                    <w:tab w:val="left" w:pos="709"/>
                  </w:tabs>
                  <w:spacing w:line="360" w:lineRule="auto"/>
                  <w:jc w:val="center"/>
                  <w:rPr>
                    <w:rFonts w:ascii="Arial" w:hAnsi="Arial" w:cs="Arial"/>
                    <w:b/>
                    <w:sz w:val="16"/>
                    <w:szCs w:val="16"/>
                  </w:rPr>
                </w:pPr>
                <w:r>
                  <w:rPr>
                    <w:rFonts w:ascii="Arial" w:hAnsi="Arial" w:cs="Arial"/>
                    <w:b/>
                    <w:sz w:val="16"/>
                    <w:szCs w:val="16"/>
                  </w:rPr>
                  <w:t>COIORDENAÇÃO DE LICITAÇÕES E CONTRATOS</w:t>
                </w:r>
              </w:p>
              <w:p w:rsidR="00174F66" w:rsidRDefault="00174F66" w:rsidP="00730C1A">
                <w:pPr>
                  <w:tabs>
                    <w:tab w:val="left" w:pos="709"/>
                  </w:tabs>
                  <w:spacing w:line="360" w:lineRule="auto"/>
                  <w:jc w:val="center"/>
                  <w:rPr>
                    <w:rFonts w:ascii="Arial" w:hAnsi="Arial" w:cs="Arial"/>
                    <w:b/>
                    <w:color w:val="FF0000"/>
                    <w:sz w:val="16"/>
                    <w:szCs w:val="16"/>
                  </w:rPr>
                </w:pPr>
              </w:p>
              <w:p w:rsidR="00174F66" w:rsidRPr="00730C1A" w:rsidRDefault="00174F66" w:rsidP="00730C1A">
                <w:pPr>
                  <w:tabs>
                    <w:tab w:val="left" w:pos="709"/>
                  </w:tabs>
                  <w:spacing w:line="360" w:lineRule="auto"/>
                  <w:jc w:val="center"/>
                  <w:rPr>
                    <w:rFonts w:ascii="Arial" w:hAnsi="Arial" w:cs="Arial"/>
                    <w:b/>
                    <w:color w:val="FF0000"/>
                    <w:sz w:val="16"/>
                    <w:szCs w:val="16"/>
                  </w:rPr>
                </w:pPr>
              </w:p>
            </w:txbxContent>
          </v:textbox>
        </v:shape>
      </w:pict>
    </w:r>
    <w:r w:rsidR="00174F66">
      <w:rPr>
        <w:noProof/>
      </w:rPr>
      <w:drawing>
        <wp:anchor distT="0" distB="0" distL="114300" distR="114300" simplePos="0" relativeHeight="251659264" behindDoc="0" locked="0" layoutInCell="1" allowOverlap="1">
          <wp:simplePos x="0" y="0"/>
          <wp:positionH relativeFrom="column">
            <wp:posOffset>5389245</wp:posOffset>
          </wp:positionH>
          <wp:positionV relativeFrom="paragraph">
            <wp:posOffset>-152400</wp:posOffset>
          </wp:positionV>
          <wp:extent cx="1019175" cy="1181100"/>
          <wp:effectExtent l="19050" t="0" r="9525" b="0"/>
          <wp:wrapNone/>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1019175" cy="1181100"/>
                  </a:xfrm>
                  <a:prstGeom prst="rect">
                    <a:avLst/>
                  </a:prstGeom>
                  <a:noFill/>
                  <a:ln w="9525">
                    <a:noFill/>
                    <a:miter lim="800000"/>
                    <a:headEnd/>
                    <a:tailEnd/>
                  </a:ln>
                </pic:spPr>
              </pic:pic>
            </a:graphicData>
          </a:graphic>
        </wp:anchor>
      </w:drawing>
    </w:r>
    <w:r w:rsidR="00174F66">
      <w:rPr>
        <w:noProof/>
      </w:rPr>
      <w:drawing>
        <wp:inline distT="0" distB="0" distL="0" distR="0">
          <wp:extent cx="990600" cy="10382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a:stretch>
                    <a:fillRect/>
                  </a:stretch>
                </pic:blipFill>
                <pic:spPr bwMode="auto">
                  <a:xfrm>
                    <a:off x="0" y="0"/>
                    <a:ext cx="990600" cy="1038225"/>
                  </a:xfrm>
                  <a:prstGeom prst="rect">
                    <a:avLst/>
                  </a:prstGeom>
                  <a:noFill/>
                  <a:ln w="9525">
                    <a:noFill/>
                    <a:miter lim="800000"/>
                    <a:headEnd/>
                    <a:tailEnd/>
                  </a:ln>
                </pic:spPr>
              </pic:pic>
            </a:graphicData>
          </a:graphic>
        </wp:inline>
      </w:drawing>
    </w:r>
    <w:r w:rsidR="00174F66">
      <w:rPr>
        <w:sz w:val="22"/>
      </w:rPr>
      <w:tab/>
    </w:r>
  </w:p>
  <w:p w:rsidR="00174F66" w:rsidRPr="00823D40" w:rsidRDefault="00D45739" w:rsidP="00823D40">
    <w:pPr>
      <w:tabs>
        <w:tab w:val="left" w:pos="495"/>
      </w:tabs>
      <w:rPr>
        <w:sz w:val="22"/>
      </w:rPr>
    </w:pPr>
    <w:r w:rsidRPr="00D45739">
      <w:rPr>
        <w:rFonts w:ascii="Verdana" w:hAnsi="Verdana"/>
        <w:noProof/>
        <w:sz w:val="18"/>
      </w:rPr>
      <w:pict>
        <v:line id="_x0000_s2049" style="position:absolute;z-index:251656192" from=".3pt,9.35pt" to="503.1pt,9.35pt" strokeweight="3pt">
          <v:stroke linestyle="thinThin"/>
        </v:line>
      </w:pict>
    </w:r>
    <w:r w:rsidR="00174F66">
      <w:rPr>
        <w:sz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3"/>
    <w:multiLevelType w:val="multilevel"/>
    <w:tmpl w:val="E34C60DC"/>
    <w:name w:val="WW8Num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val="0"/>
      </w:rPr>
    </w:lvl>
    <w:lvl w:ilvl="2">
      <w:start w:val="1"/>
      <w:numFmt w:val="decimal"/>
      <w:lvlText w:val="%1.%2.%3"/>
      <w:lvlJc w:val="left"/>
      <w:pPr>
        <w:tabs>
          <w:tab w:val="num" w:pos="0"/>
        </w:tabs>
        <w:ind w:left="2160" w:hanging="720"/>
      </w:pPr>
      <w:rPr>
        <w:b w:val="0"/>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40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2">
    <w:nsid w:val="00000010"/>
    <w:multiLevelType w:val="multilevel"/>
    <w:tmpl w:val="00000010"/>
    <w:name w:val="WW8Num47"/>
    <w:lvl w:ilvl="0">
      <w:start w:val="4"/>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3">
    <w:nsid w:val="00000011"/>
    <w:multiLevelType w:val="multilevel"/>
    <w:tmpl w:val="7772C228"/>
    <w:name w:val="WW8Num49"/>
    <w:lvl w:ilvl="0">
      <w:start w:val="2"/>
      <w:numFmt w:val="decimal"/>
      <w:lvlText w:val="%1"/>
      <w:lvlJc w:val="left"/>
      <w:pPr>
        <w:tabs>
          <w:tab w:val="num" w:pos="0"/>
        </w:tabs>
        <w:ind w:left="360" w:hanging="360"/>
      </w:pPr>
    </w:lvl>
    <w:lvl w:ilvl="1">
      <w:start w:val="1"/>
      <w:numFmt w:val="decimal"/>
      <w:lvlText w:val="%1.%2"/>
      <w:lvlJc w:val="left"/>
      <w:pPr>
        <w:tabs>
          <w:tab w:val="num" w:pos="-284"/>
        </w:tabs>
        <w:ind w:left="502" w:hanging="360"/>
      </w:pPr>
      <w:rPr>
        <w:rFonts w:ascii="Calibri" w:hAnsi="Calibri" w:hint="default"/>
        <w:sz w:val="22"/>
        <w:szCs w:val="22"/>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4">
    <w:nsid w:val="003C1FF3"/>
    <w:multiLevelType w:val="multilevel"/>
    <w:tmpl w:val="6360E722"/>
    <w:lvl w:ilvl="0">
      <w:start w:val="9"/>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5">
    <w:nsid w:val="00A269A1"/>
    <w:multiLevelType w:val="multilevel"/>
    <w:tmpl w:val="3E9684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0A96FA0"/>
    <w:multiLevelType w:val="multilevel"/>
    <w:tmpl w:val="D542CAFE"/>
    <w:lvl w:ilvl="0">
      <w:start w:val="6"/>
      <w:numFmt w:val="decimal"/>
      <w:lvlText w:val="%1."/>
      <w:lvlJc w:val="left"/>
      <w:pPr>
        <w:ind w:left="72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7">
    <w:nsid w:val="0519403A"/>
    <w:multiLevelType w:val="multilevel"/>
    <w:tmpl w:val="CB120E32"/>
    <w:lvl w:ilvl="0">
      <w:start w:val="18"/>
      <w:numFmt w:val="decimal"/>
      <w:lvlText w:val="%1"/>
      <w:lvlJc w:val="left"/>
      <w:pPr>
        <w:ind w:left="540" w:hanging="540"/>
      </w:pPr>
    </w:lvl>
    <w:lvl w:ilvl="1">
      <w:start w:val="5"/>
      <w:numFmt w:val="decimal"/>
      <w:lvlText w:val="%1.%2"/>
      <w:lvlJc w:val="left"/>
      <w:pPr>
        <w:ind w:left="824" w:hanging="540"/>
      </w:pPr>
      <w:rPr>
        <w:i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8">
    <w:nsid w:val="11983857"/>
    <w:multiLevelType w:val="multilevel"/>
    <w:tmpl w:val="34703B08"/>
    <w:lvl w:ilvl="0">
      <w:start w:val="1"/>
      <w:numFmt w:val="decimal"/>
      <w:lvlText w:val="%1."/>
      <w:lvlJc w:val="left"/>
      <w:pPr>
        <w:ind w:left="360" w:hanging="360"/>
      </w:pPr>
      <w:rPr>
        <w:b/>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4D26073"/>
    <w:multiLevelType w:val="hybridMultilevel"/>
    <w:tmpl w:val="299A5FCC"/>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5961"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132B86"/>
    <w:multiLevelType w:val="multilevel"/>
    <w:tmpl w:val="A98A835E"/>
    <w:lvl w:ilvl="0">
      <w:start w:val="7"/>
      <w:numFmt w:val="decimal"/>
      <w:lvlText w:val="%1"/>
      <w:lvlJc w:val="left"/>
      <w:pPr>
        <w:tabs>
          <w:tab w:val="num" w:pos="0"/>
        </w:tabs>
        <w:ind w:left="405" w:hanging="405"/>
      </w:pPr>
      <w:rPr>
        <w:rFonts w:hint="default"/>
      </w:rPr>
    </w:lvl>
    <w:lvl w:ilvl="1">
      <w:start w:val="2"/>
      <w:numFmt w:val="decimal"/>
      <w:lvlText w:val="%1.%2"/>
      <w:lvlJc w:val="left"/>
      <w:pPr>
        <w:tabs>
          <w:tab w:val="num" w:pos="519"/>
        </w:tabs>
        <w:ind w:left="1824" w:hanging="405"/>
      </w:pPr>
      <w:rPr>
        <w:rFonts w:hint="default"/>
        <w:i w:val="0"/>
      </w:rPr>
    </w:lvl>
    <w:lvl w:ilvl="2">
      <w:start w:val="1"/>
      <w:numFmt w:val="decimal"/>
      <w:lvlText w:val="%1.%2.%3"/>
      <w:lvlJc w:val="left"/>
      <w:pPr>
        <w:tabs>
          <w:tab w:val="num" w:pos="0"/>
        </w:tabs>
        <w:ind w:left="2520" w:hanging="720"/>
      </w:pPr>
      <w:rPr>
        <w:rFonts w:hint="default"/>
      </w:rPr>
    </w:lvl>
    <w:lvl w:ilvl="3">
      <w:start w:val="1"/>
      <w:numFmt w:val="decimal"/>
      <w:lvlText w:val="%1.%2.%3.%4"/>
      <w:lvlJc w:val="left"/>
      <w:pPr>
        <w:tabs>
          <w:tab w:val="num" w:pos="0"/>
        </w:tabs>
        <w:ind w:left="3420" w:hanging="720"/>
      </w:pPr>
      <w:rPr>
        <w:rFonts w:hint="default"/>
      </w:rPr>
    </w:lvl>
    <w:lvl w:ilvl="4">
      <w:start w:val="1"/>
      <w:numFmt w:val="decimal"/>
      <w:lvlText w:val="%1.%2.%3.%4.%5"/>
      <w:lvlJc w:val="left"/>
      <w:pPr>
        <w:tabs>
          <w:tab w:val="num" w:pos="0"/>
        </w:tabs>
        <w:ind w:left="4320" w:hanging="720"/>
      </w:pPr>
      <w:rPr>
        <w:rFonts w:hint="default"/>
      </w:rPr>
    </w:lvl>
    <w:lvl w:ilvl="5">
      <w:start w:val="1"/>
      <w:numFmt w:val="decimal"/>
      <w:lvlText w:val="%1.%2.%3.%4.%5.%6"/>
      <w:lvlJc w:val="left"/>
      <w:pPr>
        <w:tabs>
          <w:tab w:val="num" w:pos="0"/>
        </w:tabs>
        <w:ind w:left="5580" w:hanging="1080"/>
      </w:pPr>
      <w:rPr>
        <w:rFonts w:hint="default"/>
      </w:rPr>
    </w:lvl>
    <w:lvl w:ilvl="6">
      <w:start w:val="1"/>
      <w:numFmt w:val="decimal"/>
      <w:lvlText w:val="%1.%2.%3.%4.%5.%6.%7"/>
      <w:lvlJc w:val="left"/>
      <w:pPr>
        <w:tabs>
          <w:tab w:val="num" w:pos="0"/>
        </w:tabs>
        <w:ind w:left="6480" w:hanging="1080"/>
      </w:pPr>
      <w:rPr>
        <w:rFonts w:hint="default"/>
      </w:rPr>
    </w:lvl>
    <w:lvl w:ilvl="7">
      <w:start w:val="1"/>
      <w:numFmt w:val="decimal"/>
      <w:lvlText w:val="%1.%2.%3.%4.%5.%6.%7.%8"/>
      <w:lvlJc w:val="left"/>
      <w:pPr>
        <w:tabs>
          <w:tab w:val="num" w:pos="0"/>
        </w:tabs>
        <w:ind w:left="7740" w:hanging="1440"/>
      </w:pPr>
      <w:rPr>
        <w:rFonts w:hint="default"/>
      </w:rPr>
    </w:lvl>
    <w:lvl w:ilvl="8">
      <w:start w:val="1"/>
      <w:numFmt w:val="decimal"/>
      <w:lvlText w:val="%1.%2.%3.%4.%5.%6.%7.%8.%9"/>
      <w:lvlJc w:val="left"/>
      <w:pPr>
        <w:tabs>
          <w:tab w:val="num" w:pos="0"/>
        </w:tabs>
        <w:ind w:left="8640" w:hanging="1440"/>
      </w:pPr>
      <w:rPr>
        <w:rFonts w:hint="default"/>
      </w:rPr>
    </w:lvl>
  </w:abstractNum>
  <w:abstractNum w:abstractNumId="12">
    <w:nsid w:val="29EE40B1"/>
    <w:multiLevelType w:val="multilevel"/>
    <w:tmpl w:val="12FCD2B8"/>
    <w:lvl w:ilvl="0">
      <w:start w:val="17"/>
      <w:numFmt w:val="decimal"/>
      <w:lvlText w:val="%1"/>
      <w:lvlJc w:val="left"/>
      <w:pPr>
        <w:ind w:left="600" w:hanging="600"/>
      </w:pPr>
      <w:rPr>
        <w:rFonts w:hint="default"/>
      </w:rPr>
    </w:lvl>
    <w:lvl w:ilvl="1">
      <w:start w:val="5"/>
      <w:numFmt w:val="decimal"/>
      <w:lvlText w:val="%1.%2"/>
      <w:lvlJc w:val="left"/>
      <w:pPr>
        <w:ind w:left="1244" w:hanging="600"/>
      </w:pPr>
      <w:rPr>
        <w:rFonts w:hint="default"/>
      </w:rPr>
    </w:lvl>
    <w:lvl w:ilvl="2">
      <w:start w:val="2"/>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3">
    <w:nsid w:val="2A8E4F71"/>
    <w:multiLevelType w:val="multilevel"/>
    <w:tmpl w:val="EFB6B9AC"/>
    <w:lvl w:ilvl="0">
      <w:start w:val="14"/>
      <w:numFmt w:val="decimal"/>
      <w:lvlText w:val="%1"/>
      <w:lvlJc w:val="left"/>
      <w:pPr>
        <w:ind w:left="540" w:hanging="540"/>
      </w:pPr>
      <w:rPr>
        <w:rFonts w:cs="Arial"/>
      </w:rPr>
    </w:lvl>
    <w:lvl w:ilvl="1">
      <w:start w:val="2"/>
      <w:numFmt w:val="decimal"/>
      <w:lvlText w:val="%1.%2"/>
      <w:lvlJc w:val="left"/>
      <w:pPr>
        <w:ind w:left="1107" w:hanging="540"/>
      </w:pPr>
      <w:rPr>
        <w:rFonts w:cs="Arial"/>
      </w:rPr>
    </w:lvl>
    <w:lvl w:ilvl="2">
      <w:start w:val="2"/>
      <w:numFmt w:val="decimal"/>
      <w:lvlText w:val="%1.%2.%3"/>
      <w:lvlJc w:val="left"/>
      <w:pPr>
        <w:ind w:left="1854" w:hanging="720"/>
      </w:pPr>
      <w:rPr>
        <w:rFonts w:cs="Arial"/>
      </w:rPr>
    </w:lvl>
    <w:lvl w:ilvl="3">
      <w:start w:val="1"/>
      <w:numFmt w:val="decimal"/>
      <w:lvlText w:val="%1.%2.%3.%4"/>
      <w:lvlJc w:val="left"/>
      <w:pPr>
        <w:ind w:left="2421" w:hanging="720"/>
      </w:pPr>
      <w:rPr>
        <w:rFonts w:cs="Arial"/>
      </w:rPr>
    </w:lvl>
    <w:lvl w:ilvl="4">
      <w:start w:val="1"/>
      <w:numFmt w:val="decimal"/>
      <w:lvlText w:val="%1.%2.%3.%4.%5"/>
      <w:lvlJc w:val="left"/>
      <w:pPr>
        <w:ind w:left="3348" w:hanging="1080"/>
      </w:pPr>
      <w:rPr>
        <w:rFonts w:cs="Arial"/>
      </w:rPr>
    </w:lvl>
    <w:lvl w:ilvl="5">
      <w:start w:val="1"/>
      <w:numFmt w:val="decimal"/>
      <w:lvlText w:val="%1.%2.%3.%4.%5.%6"/>
      <w:lvlJc w:val="left"/>
      <w:pPr>
        <w:ind w:left="3915" w:hanging="1080"/>
      </w:pPr>
      <w:rPr>
        <w:rFonts w:cs="Arial"/>
      </w:rPr>
    </w:lvl>
    <w:lvl w:ilvl="6">
      <w:start w:val="1"/>
      <w:numFmt w:val="decimal"/>
      <w:lvlText w:val="%1.%2.%3.%4.%5.%6.%7"/>
      <w:lvlJc w:val="left"/>
      <w:pPr>
        <w:ind w:left="4842" w:hanging="1440"/>
      </w:pPr>
      <w:rPr>
        <w:rFonts w:cs="Arial"/>
      </w:rPr>
    </w:lvl>
    <w:lvl w:ilvl="7">
      <w:start w:val="1"/>
      <w:numFmt w:val="decimal"/>
      <w:lvlText w:val="%1.%2.%3.%4.%5.%6.%7.%8"/>
      <w:lvlJc w:val="left"/>
      <w:pPr>
        <w:ind w:left="5409" w:hanging="1440"/>
      </w:pPr>
      <w:rPr>
        <w:rFonts w:cs="Arial"/>
      </w:rPr>
    </w:lvl>
    <w:lvl w:ilvl="8">
      <w:start w:val="1"/>
      <w:numFmt w:val="decimal"/>
      <w:lvlText w:val="%1.%2.%3.%4.%5.%6.%7.%8.%9"/>
      <w:lvlJc w:val="left"/>
      <w:pPr>
        <w:ind w:left="6336" w:hanging="1800"/>
      </w:pPr>
      <w:rPr>
        <w:rFonts w:cs="Arial"/>
      </w:rPr>
    </w:lvl>
  </w:abstractNum>
  <w:abstractNum w:abstractNumId="14">
    <w:nsid w:val="34FB338F"/>
    <w:multiLevelType w:val="multilevel"/>
    <w:tmpl w:val="458A49A4"/>
    <w:lvl w:ilvl="0">
      <w:start w:val="18"/>
      <w:numFmt w:val="decimal"/>
      <w:lvlText w:val="%1"/>
      <w:lvlJc w:val="left"/>
      <w:pPr>
        <w:ind w:left="705" w:hanging="705"/>
      </w:pPr>
    </w:lvl>
    <w:lvl w:ilvl="1">
      <w:start w:val="2"/>
      <w:numFmt w:val="decimal"/>
      <w:lvlText w:val="%1.%2"/>
      <w:lvlJc w:val="left"/>
      <w:pPr>
        <w:ind w:left="1583" w:hanging="705"/>
      </w:pPr>
    </w:lvl>
    <w:lvl w:ilvl="2">
      <w:start w:val="2"/>
      <w:numFmt w:val="decimal"/>
      <w:lvlText w:val="%1.%2.%3"/>
      <w:lvlJc w:val="left"/>
      <w:pPr>
        <w:ind w:left="2476" w:hanging="720"/>
      </w:pPr>
    </w:lvl>
    <w:lvl w:ilvl="3">
      <w:start w:val="6"/>
      <w:numFmt w:val="decimal"/>
      <w:lvlText w:val="%1.%2.%3.%4"/>
      <w:lvlJc w:val="left"/>
      <w:pPr>
        <w:ind w:left="3354" w:hanging="720"/>
      </w:pPr>
    </w:lvl>
    <w:lvl w:ilvl="4">
      <w:start w:val="1"/>
      <w:numFmt w:val="decimal"/>
      <w:lvlText w:val="%1.%2.%3.%4.%5"/>
      <w:lvlJc w:val="left"/>
      <w:pPr>
        <w:ind w:left="4592" w:hanging="1080"/>
      </w:pPr>
    </w:lvl>
    <w:lvl w:ilvl="5">
      <w:start w:val="1"/>
      <w:numFmt w:val="decimal"/>
      <w:lvlText w:val="%1.%2.%3.%4.%5.%6"/>
      <w:lvlJc w:val="left"/>
      <w:pPr>
        <w:ind w:left="5470" w:hanging="1080"/>
      </w:pPr>
    </w:lvl>
    <w:lvl w:ilvl="6">
      <w:start w:val="1"/>
      <w:numFmt w:val="decimal"/>
      <w:lvlText w:val="%1.%2.%3.%4.%5.%6.%7"/>
      <w:lvlJc w:val="left"/>
      <w:pPr>
        <w:ind w:left="6708" w:hanging="1440"/>
      </w:pPr>
    </w:lvl>
    <w:lvl w:ilvl="7">
      <w:start w:val="1"/>
      <w:numFmt w:val="decimal"/>
      <w:lvlText w:val="%1.%2.%3.%4.%5.%6.%7.%8"/>
      <w:lvlJc w:val="left"/>
      <w:pPr>
        <w:ind w:left="7586" w:hanging="1440"/>
      </w:pPr>
    </w:lvl>
    <w:lvl w:ilvl="8">
      <w:start w:val="1"/>
      <w:numFmt w:val="decimal"/>
      <w:lvlText w:val="%1.%2.%3.%4.%5.%6.%7.%8.%9"/>
      <w:lvlJc w:val="left"/>
      <w:pPr>
        <w:ind w:left="8824" w:hanging="1800"/>
      </w:pPr>
    </w:lvl>
  </w:abstractNum>
  <w:abstractNum w:abstractNumId="15">
    <w:nsid w:val="37E459A1"/>
    <w:multiLevelType w:val="multilevel"/>
    <w:tmpl w:val="87ECD9BE"/>
    <w:lvl w:ilvl="0">
      <w:start w:val="10"/>
      <w:numFmt w:val="decimal"/>
      <w:lvlText w:val="%1"/>
      <w:lvlJc w:val="left"/>
      <w:pPr>
        <w:ind w:left="705" w:hanging="705"/>
      </w:pPr>
      <w:rPr>
        <w:rFonts w:hint="default"/>
      </w:rPr>
    </w:lvl>
    <w:lvl w:ilvl="1">
      <w:start w:val="2"/>
      <w:numFmt w:val="decimal"/>
      <w:lvlText w:val="%1.%2"/>
      <w:lvlJc w:val="left"/>
      <w:pPr>
        <w:ind w:left="1461" w:hanging="705"/>
      </w:pPr>
      <w:rPr>
        <w:rFonts w:hint="default"/>
      </w:rPr>
    </w:lvl>
    <w:lvl w:ilvl="2">
      <w:start w:val="2"/>
      <w:numFmt w:val="decimal"/>
      <w:lvlText w:val="%1.%2.%3"/>
      <w:lvlJc w:val="left"/>
      <w:pPr>
        <w:ind w:left="2232" w:hanging="720"/>
      </w:pPr>
      <w:rPr>
        <w:rFonts w:hint="default"/>
      </w:rPr>
    </w:lvl>
    <w:lvl w:ilvl="3">
      <w:start w:val="6"/>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16">
    <w:nsid w:val="404D089E"/>
    <w:multiLevelType w:val="multilevel"/>
    <w:tmpl w:val="A434CB08"/>
    <w:lvl w:ilvl="0">
      <w:start w:val="1"/>
      <w:numFmt w:val="decimal"/>
      <w:lvlText w:val="%1."/>
      <w:lvlJc w:val="left"/>
      <w:pPr>
        <w:ind w:left="360" w:hanging="360"/>
      </w:pPr>
      <w:rPr>
        <w:rFonts w:hint="default"/>
        <w:b w:val="0"/>
      </w:rPr>
    </w:lvl>
    <w:lvl w:ilvl="1">
      <w:start w:val="1"/>
      <w:numFmt w:val="decimal"/>
      <w:lvlText w:val="%1.%2."/>
      <w:lvlJc w:val="left"/>
      <w:pPr>
        <w:ind w:left="792" w:hanging="360"/>
      </w:pPr>
      <w:rPr>
        <w:rFonts w:hint="default"/>
        <w:b w:val="0"/>
      </w:rPr>
    </w:lvl>
    <w:lvl w:ilvl="2">
      <w:start w:val="1"/>
      <w:numFmt w:val="decimal"/>
      <w:lvlText w:val="%1.%2.%3."/>
      <w:lvlJc w:val="left"/>
      <w:pPr>
        <w:ind w:left="1584" w:hanging="720"/>
      </w:pPr>
      <w:rPr>
        <w:rFonts w:hint="default"/>
        <w:b w:val="0"/>
      </w:rPr>
    </w:lvl>
    <w:lvl w:ilvl="3">
      <w:start w:val="1"/>
      <w:numFmt w:val="decimal"/>
      <w:lvlText w:val="%1.%2.%3.%4."/>
      <w:lvlJc w:val="left"/>
      <w:pPr>
        <w:ind w:left="2016" w:hanging="720"/>
      </w:pPr>
      <w:rPr>
        <w:rFonts w:hint="default"/>
        <w:b w:val="0"/>
      </w:rPr>
    </w:lvl>
    <w:lvl w:ilvl="4">
      <w:start w:val="1"/>
      <w:numFmt w:val="decimal"/>
      <w:lvlText w:val="%1.%2.%3.%4.%5."/>
      <w:lvlJc w:val="left"/>
      <w:pPr>
        <w:ind w:left="2808" w:hanging="1080"/>
      </w:pPr>
      <w:rPr>
        <w:rFonts w:hint="default"/>
        <w:b w:val="0"/>
      </w:rPr>
    </w:lvl>
    <w:lvl w:ilvl="5">
      <w:start w:val="1"/>
      <w:numFmt w:val="decimal"/>
      <w:lvlText w:val="%1.%2.%3.%4.%5.%6."/>
      <w:lvlJc w:val="left"/>
      <w:pPr>
        <w:ind w:left="3240" w:hanging="1080"/>
      </w:pPr>
      <w:rPr>
        <w:rFonts w:hint="default"/>
        <w:b w:val="0"/>
      </w:rPr>
    </w:lvl>
    <w:lvl w:ilvl="6">
      <w:start w:val="1"/>
      <w:numFmt w:val="decimal"/>
      <w:lvlText w:val="%1.%2.%3.%4.%5.%6.%7."/>
      <w:lvlJc w:val="left"/>
      <w:pPr>
        <w:ind w:left="4032" w:hanging="1440"/>
      </w:pPr>
      <w:rPr>
        <w:rFonts w:hint="default"/>
        <w:b w:val="0"/>
      </w:rPr>
    </w:lvl>
    <w:lvl w:ilvl="7">
      <w:start w:val="1"/>
      <w:numFmt w:val="decimal"/>
      <w:lvlText w:val="%1.%2.%3.%4.%5.%6.%7.%8."/>
      <w:lvlJc w:val="left"/>
      <w:pPr>
        <w:ind w:left="4464" w:hanging="1440"/>
      </w:pPr>
      <w:rPr>
        <w:rFonts w:hint="default"/>
        <w:b w:val="0"/>
      </w:rPr>
    </w:lvl>
    <w:lvl w:ilvl="8">
      <w:start w:val="1"/>
      <w:numFmt w:val="decimal"/>
      <w:lvlText w:val="%1.%2.%3.%4.%5.%6.%7.%8.%9."/>
      <w:lvlJc w:val="left"/>
      <w:pPr>
        <w:ind w:left="5256" w:hanging="1800"/>
      </w:pPr>
      <w:rPr>
        <w:rFonts w:hint="default"/>
        <w:b w:val="0"/>
      </w:rPr>
    </w:lvl>
  </w:abstractNum>
  <w:abstractNum w:abstractNumId="17">
    <w:nsid w:val="47F23FBE"/>
    <w:multiLevelType w:val="multilevel"/>
    <w:tmpl w:val="53EA8CC4"/>
    <w:lvl w:ilvl="0">
      <w:start w:val="10"/>
      <w:numFmt w:val="decimal"/>
      <w:lvlText w:val="%1"/>
      <w:lvlJc w:val="left"/>
      <w:pPr>
        <w:ind w:left="540" w:hanging="540"/>
      </w:pPr>
      <w:rPr>
        <w:rFonts w:hint="default"/>
      </w:rPr>
    </w:lvl>
    <w:lvl w:ilvl="1">
      <w:start w:val="5"/>
      <w:numFmt w:val="decimal"/>
      <w:lvlText w:val="%1.%2"/>
      <w:lvlJc w:val="left"/>
      <w:pPr>
        <w:ind w:left="1184" w:hanging="54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8">
    <w:nsid w:val="4BAF4843"/>
    <w:multiLevelType w:val="multilevel"/>
    <w:tmpl w:val="ED242EC8"/>
    <w:lvl w:ilvl="0">
      <w:start w:val="17"/>
      <w:numFmt w:val="decimal"/>
      <w:lvlText w:val="%1."/>
      <w:lvlJc w:val="left"/>
      <w:pPr>
        <w:ind w:left="480" w:hanging="480"/>
      </w:pPr>
      <w:rPr>
        <w:rFonts w:hint="default"/>
      </w:rPr>
    </w:lvl>
    <w:lvl w:ilvl="1">
      <w:start w:val="3"/>
      <w:numFmt w:val="decimal"/>
      <w:lvlText w:val="%1.%2."/>
      <w:lvlJc w:val="left"/>
      <w:pPr>
        <w:ind w:left="1358" w:hanging="480"/>
      </w:pPr>
      <w:rPr>
        <w:rFonts w:hint="default"/>
      </w:rPr>
    </w:lvl>
    <w:lvl w:ilvl="2">
      <w:start w:val="1"/>
      <w:numFmt w:val="decimal"/>
      <w:lvlText w:val="%1.%2.%3."/>
      <w:lvlJc w:val="left"/>
      <w:pPr>
        <w:ind w:left="2476" w:hanging="720"/>
      </w:pPr>
      <w:rPr>
        <w:rFonts w:hint="default"/>
      </w:rPr>
    </w:lvl>
    <w:lvl w:ilvl="3">
      <w:start w:val="1"/>
      <w:numFmt w:val="decimal"/>
      <w:lvlText w:val="%1.%2.%3.%4."/>
      <w:lvlJc w:val="left"/>
      <w:pPr>
        <w:ind w:left="3354" w:hanging="72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470" w:hanging="1080"/>
      </w:pPr>
      <w:rPr>
        <w:rFonts w:hint="default"/>
      </w:rPr>
    </w:lvl>
    <w:lvl w:ilvl="6">
      <w:start w:val="1"/>
      <w:numFmt w:val="decimal"/>
      <w:lvlText w:val="%1.%2.%3.%4.%5.%6.%7."/>
      <w:lvlJc w:val="left"/>
      <w:pPr>
        <w:ind w:left="6708" w:hanging="1440"/>
      </w:pPr>
      <w:rPr>
        <w:rFonts w:hint="default"/>
      </w:rPr>
    </w:lvl>
    <w:lvl w:ilvl="7">
      <w:start w:val="1"/>
      <w:numFmt w:val="decimal"/>
      <w:lvlText w:val="%1.%2.%3.%4.%5.%6.%7.%8."/>
      <w:lvlJc w:val="left"/>
      <w:pPr>
        <w:ind w:left="7586" w:hanging="1440"/>
      </w:pPr>
      <w:rPr>
        <w:rFonts w:hint="default"/>
      </w:rPr>
    </w:lvl>
    <w:lvl w:ilvl="8">
      <w:start w:val="1"/>
      <w:numFmt w:val="decimal"/>
      <w:lvlText w:val="%1.%2.%3.%4.%5.%6.%7.%8.%9."/>
      <w:lvlJc w:val="left"/>
      <w:pPr>
        <w:ind w:left="8824" w:hanging="1800"/>
      </w:pPr>
      <w:rPr>
        <w:rFonts w:hint="default"/>
      </w:rPr>
    </w:lvl>
  </w:abstractNum>
  <w:abstractNum w:abstractNumId="19">
    <w:nsid w:val="4CC02CEB"/>
    <w:multiLevelType w:val="hybridMultilevel"/>
    <w:tmpl w:val="299A5FCC"/>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4DC66CF0"/>
    <w:multiLevelType w:val="hybridMultilevel"/>
    <w:tmpl w:val="EC16BDE2"/>
    <w:lvl w:ilvl="0" w:tplc="94783F32">
      <w:start w:val="8"/>
      <w:numFmt w:val="decimal"/>
      <w:lvlText w:val="%1"/>
      <w:lvlJc w:val="left"/>
      <w:pPr>
        <w:ind w:left="717" w:hanging="360"/>
      </w:pPr>
    </w:lvl>
    <w:lvl w:ilvl="1" w:tplc="04160019">
      <w:start w:val="1"/>
      <w:numFmt w:val="lowerLetter"/>
      <w:lvlText w:val="%2."/>
      <w:lvlJc w:val="left"/>
      <w:pPr>
        <w:ind w:left="1437" w:hanging="360"/>
      </w:pPr>
    </w:lvl>
    <w:lvl w:ilvl="2" w:tplc="0416001B">
      <w:start w:val="1"/>
      <w:numFmt w:val="lowerRoman"/>
      <w:lvlText w:val="%3."/>
      <w:lvlJc w:val="right"/>
      <w:pPr>
        <w:ind w:left="2157"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5AE14581"/>
    <w:multiLevelType w:val="hybridMultilevel"/>
    <w:tmpl w:val="88CA1D34"/>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35A30C5"/>
    <w:multiLevelType w:val="multilevel"/>
    <w:tmpl w:val="65DE8D88"/>
    <w:lvl w:ilvl="0">
      <w:start w:val="22"/>
      <w:numFmt w:val="decimal"/>
      <w:lvlText w:val="%1"/>
      <w:lvlJc w:val="left"/>
      <w:pPr>
        <w:ind w:left="375" w:hanging="375"/>
      </w:pPr>
      <w:rPr>
        <w:rFonts w:cs="Tahoma" w:hint="default"/>
      </w:rPr>
    </w:lvl>
    <w:lvl w:ilvl="1">
      <w:start w:val="1"/>
      <w:numFmt w:val="decimal"/>
      <w:lvlText w:val="%1.%2"/>
      <w:lvlJc w:val="left"/>
      <w:pPr>
        <w:ind w:left="375" w:hanging="375"/>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4">
    <w:nsid w:val="63EE7E1E"/>
    <w:multiLevelType w:val="multilevel"/>
    <w:tmpl w:val="972AB942"/>
    <w:lvl w:ilvl="0">
      <w:start w:val="8"/>
      <w:numFmt w:val="decimal"/>
      <w:lvlText w:val="%1"/>
      <w:lvlJc w:val="left"/>
      <w:pPr>
        <w:tabs>
          <w:tab w:val="num" w:pos="0"/>
        </w:tabs>
        <w:ind w:left="405" w:hanging="405"/>
      </w:pPr>
      <w:rPr>
        <w:rFonts w:hint="default"/>
      </w:rPr>
    </w:lvl>
    <w:lvl w:ilvl="1">
      <w:start w:val="1"/>
      <w:numFmt w:val="decimal"/>
      <w:lvlText w:val="%1.%2"/>
      <w:lvlJc w:val="left"/>
      <w:pPr>
        <w:tabs>
          <w:tab w:val="num" w:pos="519"/>
        </w:tabs>
        <w:ind w:left="1824" w:hanging="405"/>
      </w:pPr>
      <w:rPr>
        <w:rFonts w:hint="default"/>
        <w:i w:val="0"/>
      </w:rPr>
    </w:lvl>
    <w:lvl w:ilvl="2">
      <w:start w:val="1"/>
      <w:numFmt w:val="decimal"/>
      <w:lvlText w:val="%1.%2.%3"/>
      <w:lvlJc w:val="left"/>
      <w:pPr>
        <w:tabs>
          <w:tab w:val="num" w:pos="0"/>
        </w:tabs>
        <w:ind w:left="2520" w:hanging="720"/>
      </w:pPr>
      <w:rPr>
        <w:rFonts w:hint="default"/>
      </w:rPr>
    </w:lvl>
    <w:lvl w:ilvl="3">
      <w:start w:val="1"/>
      <w:numFmt w:val="decimal"/>
      <w:lvlText w:val="%1.%2.%3.%4"/>
      <w:lvlJc w:val="left"/>
      <w:pPr>
        <w:tabs>
          <w:tab w:val="num" w:pos="0"/>
        </w:tabs>
        <w:ind w:left="3420" w:hanging="720"/>
      </w:pPr>
      <w:rPr>
        <w:rFonts w:hint="default"/>
      </w:rPr>
    </w:lvl>
    <w:lvl w:ilvl="4">
      <w:start w:val="1"/>
      <w:numFmt w:val="decimal"/>
      <w:lvlText w:val="%1.%2.%3.%4.%5"/>
      <w:lvlJc w:val="left"/>
      <w:pPr>
        <w:tabs>
          <w:tab w:val="num" w:pos="0"/>
        </w:tabs>
        <w:ind w:left="4320" w:hanging="720"/>
      </w:pPr>
      <w:rPr>
        <w:rFonts w:hint="default"/>
      </w:rPr>
    </w:lvl>
    <w:lvl w:ilvl="5">
      <w:start w:val="1"/>
      <w:numFmt w:val="decimal"/>
      <w:lvlText w:val="%1.%2.%3.%4.%5.%6"/>
      <w:lvlJc w:val="left"/>
      <w:pPr>
        <w:tabs>
          <w:tab w:val="num" w:pos="0"/>
        </w:tabs>
        <w:ind w:left="5580" w:hanging="1080"/>
      </w:pPr>
      <w:rPr>
        <w:rFonts w:hint="default"/>
      </w:rPr>
    </w:lvl>
    <w:lvl w:ilvl="6">
      <w:start w:val="1"/>
      <w:numFmt w:val="decimal"/>
      <w:lvlText w:val="%1.%2.%3.%4.%5.%6.%7"/>
      <w:lvlJc w:val="left"/>
      <w:pPr>
        <w:tabs>
          <w:tab w:val="num" w:pos="0"/>
        </w:tabs>
        <w:ind w:left="6480" w:hanging="1080"/>
      </w:pPr>
      <w:rPr>
        <w:rFonts w:hint="default"/>
      </w:rPr>
    </w:lvl>
    <w:lvl w:ilvl="7">
      <w:start w:val="1"/>
      <w:numFmt w:val="decimal"/>
      <w:lvlText w:val="%1.%2.%3.%4.%5.%6.%7.%8"/>
      <w:lvlJc w:val="left"/>
      <w:pPr>
        <w:tabs>
          <w:tab w:val="num" w:pos="0"/>
        </w:tabs>
        <w:ind w:left="7740" w:hanging="1440"/>
      </w:pPr>
      <w:rPr>
        <w:rFonts w:hint="default"/>
      </w:rPr>
    </w:lvl>
    <w:lvl w:ilvl="8">
      <w:start w:val="1"/>
      <w:numFmt w:val="decimal"/>
      <w:lvlText w:val="%1.%2.%3.%4.%5.%6.%7.%8.%9"/>
      <w:lvlJc w:val="left"/>
      <w:pPr>
        <w:tabs>
          <w:tab w:val="num" w:pos="0"/>
        </w:tabs>
        <w:ind w:left="8640" w:hanging="1440"/>
      </w:pPr>
      <w:rPr>
        <w:rFonts w:hint="default"/>
      </w:rPr>
    </w:lvl>
  </w:abstractNum>
  <w:abstractNum w:abstractNumId="25">
    <w:nsid w:val="64560A5C"/>
    <w:multiLevelType w:val="multilevel"/>
    <w:tmpl w:val="D67AB5E6"/>
    <w:lvl w:ilvl="0">
      <w:start w:val="5"/>
      <w:numFmt w:val="decimal"/>
      <w:lvlText w:val="%1."/>
      <w:lvlJc w:val="left"/>
      <w:pPr>
        <w:ind w:left="72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6">
    <w:nsid w:val="67D06C3C"/>
    <w:multiLevelType w:val="multilevel"/>
    <w:tmpl w:val="170CA378"/>
    <w:lvl w:ilvl="0">
      <w:start w:val="8"/>
      <w:numFmt w:val="decimal"/>
      <w:lvlText w:val="%1"/>
      <w:lvlJc w:val="left"/>
      <w:pPr>
        <w:tabs>
          <w:tab w:val="num" w:pos="0"/>
        </w:tabs>
        <w:ind w:left="405" w:hanging="405"/>
      </w:pPr>
      <w:rPr>
        <w:rFonts w:hint="default"/>
      </w:rPr>
    </w:lvl>
    <w:lvl w:ilvl="1">
      <w:start w:val="1"/>
      <w:numFmt w:val="decimal"/>
      <w:lvlText w:val="%1.%2"/>
      <w:lvlJc w:val="left"/>
      <w:pPr>
        <w:tabs>
          <w:tab w:val="num" w:pos="519"/>
        </w:tabs>
        <w:ind w:left="1824" w:hanging="405"/>
      </w:pPr>
      <w:rPr>
        <w:rFonts w:hint="default"/>
        <w:i w:val="0"/>
      </w:rPr>
    </w:lvl>
    <w:lvl w:ilvl="2">
      <w:start w:val="1"/>
      <w:numFmt w:val="decimal"/>
      <w:lvlText w:val="%1.%2.%3"/>
      <w:lvlJc w:val="left"/>
      <w:pPr>
        <w:tabs>
          <w:tab w:val="num" w:pos="0"/>
        </w:tabs>
        <w:ind w:left="2520" w:hanging="720"/>
      </w:pPr>
      <w:rPr>
        <w:rFonts w:hint="default"/>
      </w:rPr>
    </w:lvl>
    <w:lvl w:ilvl="3">
      <w:start w:val="1"/>
      <w:numFmt w:val="decimal"/>
      <w:lvlText w:val="%1.%2.%3.%4"/>
      <w:lvlJc w:val="left"/>
      <w:pPr>
        <w:tabs>
          <w:tab w:val="num" w:pos="0"/>
        </w:tabs>
        <w:ind w:left="3420" w:hanging="720"/>
      </w:pPr>
      <w:rPr>
        <w:rFonts w:hint="default"/>
      </w:rPr>
    </w:lvl>
    <w:lvl w:ilvl="4">
      <w:start w:val="1"/>
      <w:numFmt w:val="decimal"/>
      <w:lvlText w:val="%1.%2.%3.%4.%5"/>
      <w:lvlJc w:val="left"/>
      <w:pPr>
        <w:tabs>
          <w:tab w:val="num" w:pos="0"/>
        </w:tabs>
        <w:ind w:left="4320" w:hanging="720"/>
      </w:pPr>
      <w:rPr>
        <w:rFonts w:hint="default"/>
      </w:rPr>
    </w:lvl>
    <w:lvl w:ilvl="5">
      <w:start w:val="1"/>
      <w:numFmt w:val="decimal"/>
      <w:lvlText w:val="%1.%2.%3.%4.%5.%6"/>
      <w:lvlJc w:val="left"/>
      <w:pPr>
        <w:tabs>
          <w:tab w:val="num" w:pos="0"/>
        </w:tabs>
        <w:ind w:left="5580" w:hanging="1080"/>
      </w:pPr>
      <w:rPr>
        <w:rFonts w:hint="default"/>
      </w:rPr>
    </w:lvl>
    <w:lvl w:ilvl="6">
      <w:start w:val="1"/>
      <w:numFmt w:val="decimal"/>
      <w:lvlText w:val="%1.%2.%3.%4.%5.%6.%7"/>
      <w:lvlJc w:val="left"/>
      <w:pPr>
        <w:tabs>
          <w:tab w:val="num" w:pos="0"/>
        </w:tabs>
        <w:ind w:left="6480" w:hanging="1080"/>
      </w:pPr>
      <w:rPr>
        <w:rFonts w:hint="default"/>
      </w:rPr>
    </w:lvl>
    <w:lvl w:ilvl="7">
      <w:start w:val="1"/>
      <w:numFmt w:val="decimal"/>
      <w:lvlText w:val="%1.%2.%3.%4.%5.%6.%7.%8"/>
      <w:lvlJc w:val="left"/>
      <w:pPr>
        <w:tabs>
          <w:tab w:val="num" w:pos="0"/>
        </w:tabs>
        <w:ind w:left="7740" w:hanging="1440"/>
      </w:pPr>
      <w:rPr>
        <w:rFonts w:hint="default"/>
      </w:rPr>
    </w:lvl>
    <w:lvl w:ilvl="8">
      <w:start w:val="1"/>
      <w:numFmt w:val="decimal"/>
      <w:lvlText w:val="%1.%2.%3.%4.%5.%6.%7.%8.%9"/>
      <w:lvlJc w:val="left"/>
      <w:pPr>
        <w:tabs>
          <w:tab w:val="num" w:pos="0"/>
        </w:tabs>
        <w:ind w:left="8640" w:hanging="1440"/>
      </w:pPr>
      <w:rPr>
        <w:rFonts w:hint="default"/>
      </w:rPr>
    </w:lvl>
  </w:abstractNum>
  <w:abstractNum w:abstractNumId="27">
    <w:nsid w:val="6D2022E7"/>
    <w:multiLevelType w:val="multilevel"/>
    <w:tmpl w:val="DF80EBAE"/>
    <w:lvl w:ilvl="0">
      <w:start w:val="9"/>
      <w:numFmt w:val="decimal"/>
      <w:lvlText w:val="%1"/>
      <w:lvlJc w:val="left"/>
      <w:pPr>
        <w:tabs>
          <w:tab w:val="num" w:pos="0"/>
        </w:tabs>
        <w:ind w:left="405" w:hanging="405"/>
      </w:pPr>
      <w:rPr>
        <w:rFonts w:hint="default"/>
      </w:rPr>
    </w:lvl>
    <w:lvl w:ilvl="1">
      <w:start w:val="1"/>
      <w:numFmt w:val="decimal"/>
      <w:lvlText w:val="%1.%2"/>
      <w:lvlJc w:val="left"/>
      <w:pPr>
        <w:tabs>
          <w:tab w:val="num" w:pos="519"/>
        </w:tabs>
        <w:ind w:left="1824" w:hanging="405"/>
      </w:pPr>
      <w:rPr>
        <w:rFonts w:hint="default"/>
        <w:i w:val="0"/>
        <w:sz w:val="20"/>
        <w:szCs w:val="20"/>
      </w:rPr>
    </w:lvl>
    <w:lvl w:ilvl="2">
      <w:start w:val="1"/>
      <w:numFmt w:val="decimal"/>
      <w:lvlText w:val="%1.%2.%3"/>
      <w:lvlJc w:val="left"/>
      <w:pPr>
        <w:tabs>
          <w:tab w:val="num" w:pos="0"/>
        </w:tabs>
        <w:ind w:left="2520" w:hanging="720"/>
      </w:pPr>
      <w:rPr>
        <w:rFonts w:hint="default"/>
      </w:rPr>
    </w:lvl>
    <w:lvl w:ilvl="3">
      <w:start w:val="1"/>
      <w:numFmt w:val="decimal"/>
      <w:lvlText w:val="%1.%2.%3.%4"/>
      <w:lvlJc w:val="left"/>
      <w:pPr>
        <w:tabs>
          <w:tab w:val="num" w:pos="0"/>
        </w:tabs>
        <w:ind w:left="3420" w:hanging="720"/>
      </w:pPr>
      <w:rPr>
        <w:rFonts w:hint="default"/>
      </w:rPr>
    </w:lvl>
    <w:lvl w:ilvl="4">
      <w:start w:val="1"/>
      <w:numFmt w:val="decimal"/>
      <w:lvlText w:val="%1.%2.%3.%4.%5"/>
      <w:lvlJc w:val="left"/>
      <w:pPr>
        <w:tabs>
          <w:tab w:val="num" w:pos="0"/>
        </w:tabs>
        <w:ind w:left="4320" w:hanging="720"/>
      </w:pPr>
      <w:rPr>
        <w:rFonts w:hint="default"/>
      </w:rPr>
    </w:lvl>
    <w:lvl w:ilvl="5">
      <w:start w:val="1"/>
      <w:numFmt w:val="decimal"/>
      <w:lvlText w:val="%1.%2.%3.%4.%5.%6"/>
      <w:lvlJc w:val="left"/>
      <w:pPr>
        <w:tabs>
          <w:tab w:val="num" w:pos="0"/>
        </w:tabs>
        <w:ind w:left="5580" w:hanging="1080"/>
      </w:pPr>
      <w:rPr>
        <w:rFonts w:hint="default"/>
      </w:rPr>
    </w:lvl>
    <w:lvl w:ilvl="6">
      <w:start w:val="1"/>
      <w:numFmt w:val="decimal"/>
      <w:lvlText w:val="%1.%2.%3.%4.%5.%6.%7"/>
      <w:lvlJc w:val="left"/>
      <w:pPr>
        <w:tabs>
          <w:tab w:val="num" w:pos="0"/>
        </w:tabs>
        <w:ind w:left="6480" w:hanging="1080"/>
      </w:pPr>
      <w:rPr>
        <w:rFonts w:hint="default"/>
      </w:rPr>
    </w:lvl>
    <w:lvl w:ilvl="7">
      <w:start w:val="1"/>
      <w:numFmt w:val="decimal"/>
      <w:lvlText w:val="%1.%2.%3.%4.%5.%6.%7.%8"/>
      <w:lvlJc w:val="left"/>
      <w:pPr>
        <w:tabs>
          <w:tab w:val="num" w:pos="0"/>
        </w:tabs>
        <w:ind w:left="7740" w:hanging="1440"/>
      </w:pPr>
      <w:rPr>
        <w:rFonts w:hint="default"/>
      </w:rPr>
    </w:lvl>
    <w:lvl w:ilvl="8">
      <w:start w:val="1"/>
      <w:numFmt w:val="decimal"/>
      <w:lvlText w:val="%1.%2.%3.%4.%5.%6.%7.%8.%9"/>
      <w:lvlJc w:val="left"/>
      <w:pPr>
        <w:tabs>
          <w:tab w:val="num" w:pos="0"/>
        </w:tabs>
        <w:ind w:left="8640" w:hanging="1440"/>
      </w:pPr>
      <w:rPr>
        <w:rFonts w:hint="default"/>
      </w:rPr>
    </w:lvl>
  </w:abstractNum>
  <w:abstractNum w:abstractNumId="28">
    <w:nsid w:val="73CB710D"/>
    <w:multiLevelType w:val="multilevel"/>
    <w:tmpl w:val="C08ADE06"/>
    <w:lvl w:ilvl="0">
      <w:start w:val="17"/>
      <w:numFmt w:val="decimal"/>
      <w:lvlText w:val="%1"/>
      <w:lvlJc w:val="left"/>
      <w:pPr>
        <w:ind w:left="780" w:hanging="780"/>
      </w:pPr>
      <w:rPr>
        <w:rFonts w:hint="default"/>
      </w:rPr>
    </w:lvl>
    <w:lvl w:ilvl="1">
      <w:start w:val="2"/>
      <w:numFmt w:val="decimal"/>
      <w:lvlText w:val="%1.%2"/>
      <w:lvlJc w:val="left"/>
      <w:pPr>
        <w:ind w:left="1536" w:hanging="780"/>
      </w:pPr>
      <w:rPr>
        <w:rFonts w:hint="default"/>
      </w:rPr>
    </w:lvl>
    <w:lvl w:ilvl="2">
      <w:start w:val="2"/>
      <w:numFmt w:val="decimal"/>
      <w:lvlText w:val="%1.%2.%3"/>
      <w:lvlJc w:val="left"/>
      <w:pPr>
        <w:ind w:left="2292" w:hanging="780"/>
      </w:pPr>
      <w:rPr>
        <w:rFonts w:hint="default"/>
      </w:rPr>
    </w:lvl>
    <w:lvl w:ilvl="3">
      <w:start w:val="6"/>
      <w:numFmt w:val="decimal"/>
      <w:lvlText w:val="%1.%2.%3.%4"/>
      <w:lvlJc w:val="left"/>
      <w:pPr>
        <w:ind w:left="3048" w:hanging="7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29">
    <w:nsid w:val="79340841"/>
    <w:multiLevelType w:val="multilevel"/>
    <w:tmpl w:val="A8DC88DC"/>
    <w:lvl w:ilvl="0">
      <w:start w:val="5"/>
      <w:numFmt w:val="decimal"/>
      <w:lvlText w:val="%1."/>
      <w:lvlJc w:val="left"/>
      <w:pPr>
        <w:ind w:left="720" w:hanging="360"/>
      </w:pPr>
      <w:rPr>
        <w:rFonts w:hint="default"/>
      </w:rPr>
    </w:lvl>
    <w:lvl w:ilvl="1">
      <w:start w:val="5"/>
      <w:numFmt w:val="decimal"/>
      <w:isLgl/>
      <w:lvlText w:val="%1.%2"/>
      <w:lvlJc w:val="left"/>
      <w:pPr>
        <w:ind w:left="1440"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num w:numId="1">
    <w:abstractNumId w:val="10"/>
  </w:num>
  <w:num w:numId="2">
    <w:abstractNumId w:val="22"/>
  </w:num>
  <w:num w:numId="3">
    <w:abstractNumId w:val="0"/>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8"/>
    </w:lvlOverride>
    <w:lvlOverride w:ilvl="1">
      <w:startOverride w:val="2"/>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1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
  </w:num>
  <w:num w:numId="22">
    <w:abstractNumId w:val="18"/>
  </w:num>
  <w:num w:numId="23">
    <w:abstractNumId w:val="28"/>
  </w:num>
  <w:num w:numId="24">
    <w:abstractNumId w:val="12"/>
  </w:num>
  <w:num w:numId="25">
    <w:abstractNumId w:val="11"/>
  </w:num>
  <w:num w:numId="26">
    <w:abstractNumId w:val="26"/>
  </w:num>
  <w:num w:numId="27">
    <w:abstractNumId w:val="29"/>
  </w:num>
  <w:num w:numId="28">
    <w:abstractNumId w:val="25"/>
  </w:num>
  <w:num w:numId="29">
    <w:abstractNumId w:val="6"/>
  </w:num>
  <w:num w:numId="30">
    <w:abstractNumId w:val="9"/>
  </w:num>
  <w:num w:numId="31">
    <w:abstractNumId w:val="24"/>
  </w:num>
  <w:num w:numId="32">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31C16"/>
    <w:rsid w:val="00006617"/>
    <w:rsid w:val="00007F40"/>
    <w:rsid w:val="000102E4"/>
    <w:rsid w:val="000119FE"/>
    <w:rsid w:val="00016462"/>
    <w:rsid w:val="00020DB7"/>
    <w:rsid w:val="000276FE"/>
    <w:rsid w:val="000401C8"/>
    <w:rsid w:val="00052D32"/>
    <w:rsid w:val="00060076"/>
    <w:rsid w:val="00070800"/>
    <w:rsid w:val="00071E36"/>
    <w:rsid w:val="00072B21"/>
    <w:rsid w:val="00081F95"/>
    <w:rsid w:val="00086916"/>
    <w:rsid w:val="00091131"/>
    <w:rsid w:val="00097770"/>
    <w:rsid w:val="000A3C02"/>
    <w:rsid w:val="000B1360"/>
    <w:rsid w:val="000B5A4D"/>
    <w:rsid w:val="000C7FAB"/>
    <w:rsid w:val="000D6CAD"/>
    <w:rsid w:val="000F7543"/>
    <w:rsid w:val="001100D1"/>
    <w:rsid w:val="001174EC"/>
    <w:rsid w:val="00120D8A"/>
    <w:rsid w:val="0013291E"/>
    <w:rsid w:val="00134858"/>
    <w:rsid w:val="001350D4"/>
    <w:rsid w:val="001375FD"/>
    <w:rsid w:val="0014396B"/>
    <w:rsid w:val="00151309"/>
    <w:rsid w:val="00153FB2"/>
    <w:rsid w:val="0015716B"/>
    <w:rsid w:val="00162671"/>
    <w:rsid w:val="00164EAD"/>
    <w:rsid w:val="001676E9"/>
    <w:rsid w:val="00173F91"/>
    <w:rsid w:val="00174F66"/>
    <w:rsid w:val="001827CB"/>
    <w:rsid w:val="0018418B"/>
    <w:rsid w:val="00185887"/>
    <w:rsid w:val="00187770"/>
    <w:rsid w:val="001A12C0"/>
    <w:rsid w:val="001A1B67"/>
    <w:rsid w:val="001D08C5"/>
    <w:rsid w:val="001D0E46"/>
    <w:rsid w:val="001D2CB8"/>
    <w:rsid w:val="001E4ECB"/>
    <w:rsid w:val="001F743D"/>
    <w:rsid w:val="00201F4F"/>
    <w:rsid w:val="00206230"/>
    <w:rsid w:val="00207AFB"/>
    <w:rsid w:val="0021774C"/>
    <w:rsid w:val="00217A56"/>
    <w:rsid w:val="00230861"/>
    <w:rsid w:val="002362FA"/>
    <w:rsid w:val="00240217"/>
    <w:rsid w:val="002419F5"/>
    <w:rsid w:val="002456AE"/>
    <w:rsid w:val="00245B05"/>
    <w:rsid w:val="002644B1"/>
    <w:rsid w:val="00267108"/>
    <w:rsid w:val="002713AD"/>
    <w:rsid w:val="00272331"/>
    <w:rsid w:val="00286063"/>
    <w:rsid w:val="0028643F"/>
    <w:rsid w:val="00287CC3"/>
    <w:rsid w:val="0029020A"/>
    <w:rsid w:val="002969C4"/>
    <w:rsid w:val="002C3FA7"/>
    <w:rsid w:val="002C4327"/>
    <w:rsid w:val="002D458F"/>
    <w:rsid w:val="002D7786"/>
    <w:rsid w:val="002F011A"/>
    <w:rsid w:val="002F4A73"/>
    <w:rsid w:val="00305416"/>
    <w:rsid w:val="00305655"/>
    <w:rsid w:val="00310D74"/>
    <w:rsid w:val="00314B0E"/>
    <w:rsid w:val="003263EB"/>
    <w:rsid w:val="00327609"/>
    <w:rsid w:val="003328AB"/>
    <w:rsid w:val="00332C59"/>
    <w:rsid w:val="00333CC2"/>
    <w:rsid w:val="00335D0F"/>
    <w:rsid w:val="00337326"/>
    <w:rsid w:val="00346B35"/>
    <w:rsid w:val="00360232"/>
    <w:rsid w:val="00360DDF"/>
    <w:rsid w:val="00365A98"/>
    <w:rsid w:val="003661D9"/>
    <w:rsid w:val="00367A43"/>
    <w:rsid w:val="00376667"/>
    <w:rsid w:val="003770B0"/>
    <w:rsid w:val="0039346B"/>
    <w:rsid w:val="00396024"/>
    <w:rsid w:val="0039790F"/>
    <w:rsid w:val="003A0A74"/>
    <w:rsid w:val="003B0B70"/>
    <w:rsid w:val="003C61E1"/>
    <w:rsid w:val="003D02BF"/>
    <w:rsid w:val="003D1AF1"/>
    <w:rsid w:val="003D22C7"/>
    <w:rsid w:val="003D28AD"/>
    <w:rsid w:val="003E2ABA"/>
    <w:rsid w:val="003F595C"/>
    <w:rsid w:val="00410090"/>
    <w:rsid w:val="004102E4"/>
    <w:rsid w:val="00417162"/>
    <w:rsid w:val="00425A50"/>
    <w:rsid w:val="00432D01"/>
    <w:rsid w:val="004509B6"/>
    <w:rsid w:val="00451B96"/>
    <w:rsid w:val="00452400"/>
    <w:rsid w:val="00457C07"/>
    <w:rsid w:val="00461004"/>
    <w:rsid w:val="004643FD"/>
    <w:rsid w:val="00464D2D"/>
    <w:rsid w:val="00474029"/>
    <w:rsid w:val="0047533D"/>
    <w:rsid w:val="00477AE8"/>
    <w:rsid w:val="004812C1"/>
    <w:rsid w:val="0048134A"/>
    <w:rsid w:val="0048486D"/>
    <w:rsid w:val="004878EB"/>
    <w:rsid w:val="00493F77"/>
    <w:rsid w:val="004A60F9"/>
    <w:rsid w:val="004B3DAC"/>
    <w:rsid w:val="004C6B78"/>
    <w:rsid w:val="004C78F4"/>
    <w:rsid w:val="004D6141"/>
    <w:rsid w:val="004E13EF"/>
    <w:rsid w:val="004E436F"/>
    <w:rsid w:val="004F0A0D"/>
    <w:rsid w:val="004F78F1"/>
    <w:rsid w:val="005019C8"/>
    <w:rsid w:val="00507675"/>
    <w:rsid w:val="005138F4"/>
    <w:rsid w:val="005174D3"/>
    <w:rsid w:val="005230C5"/>
    <w:rsid w:val="005245BD"/>
    <w:rsid w:val="00524BB5"/>
    <w:rsid w:val="00526A02"/>
    <w:rsid w:val="00545168"/>
    <w:rsid w:val="00553D7E"/>
    <w:rsid w:val="00561B43"/>
    <w:rsid w:val="005642DF"/>
    <w:rsid w:val="0059103F"/>
    <w:rsid w:val="00594C2E"/>
    <w:rsid w:val="005953CD"/>
    <w:rsid w:val="00595447"/>
    <w:rsid w:val="005A06DC"/>
    <w:rsid w:val="005A27FB"/>
    <w:rsid w:val="005A489E"/>
    <w:rsid w:val="005A53FE"/>
    <w:rsid w:val="005B6DD9"/>
    <w:rsid w:val="005C52F2"/>
    <w:rsid w:val="005D4EA5"/>
    <w:rsid w:val="005D6C7B"/>
    <w:rsid w:val="005D7DDB"/>
    <w:rsid w:val="005E0CAB"/>
    <w:rsid w:val="005E6D93"/>
    <w:rsid w:val="005E7054"/>
    <w:rsid w:val="00602606"/>
    <w:rsid w:val="006072E9"/>
    <w:rsid w:val="006112B5"/>
    <w:rsid w:val="0061171A"/>
    <w:rsid w:val="00611CC6"/>
    <w:rsid w:val="0061229B"/>
    <w:rsid w:val="00627898"/>
    <w:rsid w:val="00630D1E"/>
    <w:rsid w:val="00631ACC"/>
    <w:rsid w:val="00631B90"/>
    <w:rsid w:val="00634D5C"/>
    <w:rsid w:val="0063615F"/>
    <w:rsid w:val="006445DC"/>
    <w:rsid w:val="006460A3"/>
    <w:rsid w:val="00647C59"/>
    <w:rsid w:val="00650C40"/>
    <w:rsid w:val="0065748E"/>
    <w:rsid w:val="006631D4"/>
    <w:rsid w:val="00664F93"/>
    <w:rsid w:val="00670DDF"/>
    <w:rsid w:val="006722C4"/>
    <w:rsid w:val="00673335"/>
    <w:rsid w:val="00673791"/>
    <w:rsid w:val="00682350"/>
    <w:rsid w:val="006825C9"/>
    <w:rsid w:val="006879ED"/>
    <w:rsid w:val="00690E4F"/>
    <w:rsid w:val="00696CB7"/>
    <w:rsid w:val="006A065C"/>
    <w:rsid w:val="006A20DE"/>
    <w:rsid w:val="006A5366"/>
    <w:rsid w:val="006A7F8A"/>
    <w:rsid w:val="006B654F"/>
    <w:rsid w:val="006C3FA2"/>
    <w:rsid w:val="006D2F92"/>
    <w:rsid w:val="006D35B1"/>
    <w:rsid w:val="006E7F58"/>
    <w:rsid w:val="006F0597"/>
    <w:rsid w:val="006F42EB"/>
    <w:rsid w:val="00700401"/>
    <w:rsid w:val="007069CD"/>
    <w:rsid w:val="00712E39"/>
    <w:rsid w:val="00715726"/>
    <w:rsid w:val="0072313D"/>
    <w:rsid w:val="00723776"/>
    <w:rsid w:val="00724289"/>
    <w:rsid w:val="00724E49"/>
    <w:rsid w:val="007303E3"/>
    <w:rsid w:val="00730C1A"/>
    <w:rsid w:val="007310BD"/>
    <w:rsid w:val="00736E66"/>
    <w:rsid w:val="00746F37"/>
    <w:rsid w:val="0075797E"/>
    <w:rsid w:val="00775BB1"/>
    <w:rsid w:val="0077671B"/>
    <w:rsid w:val="00780F39"/>
    <w:rsid w:val="00782C1A"/>
    <w:rsid w:val="00791478"/>
    <w:rsid w:val="007919A2"/>
    <w:rsid w:val="007929B0"/>
    <w:rsid w:val="007A09E6"/>
    <w:rsid w:val="007A36E6"/>
    <w:rsid w:val="007C3EA2"/>
    <w:rsid w:val="007D27D7"/>
    <w:rsid w:val="007D45C4"/>
    <w:rsid w:val="007D4A41"/>
    <w:rsid w:val="007F1F11"/>
    <w:rsid w:val="008036AC"/>
    <w:rsid w:val="00805138"/>
    <w:rsid w:val="00814F5A"/>
    <w:rsid w:val="00815915"/>
    <w:rsid w:val="00817D52"/>
    <w:rsid w:val="008201BE"/>
    <w:rsid w:val="00821121"/>
    <w:rsid w:val="00823D40"/>
    <w:rsid w:val="00841502"/>
    <w:rsid w:val="008420D2"/>
    <w:rsid w:val="00851E0C"/>
    <w:rsid w:val="00856A19"/>
    <w:rsid w:val="008579CD"/>
    <w:rsid w:val="00870361"/>
    <w:rsid w:val="00870D87"/>
    <w:rsid w:val="00876AF6"/>
    <w:rsid w:val="00877264"/>
    <w:rsid w:val="00880EB5"/>
    <w:rsid w:val="008A0155"/>
    <w:rsid w:val="008A6817"/>
    <w:rsid w:val="008B0056"/>
    <w:rsid w:val="008B2385"/>
    <w:rsid w:val="008B4DCA"/>
    <w:rsid w:val="008C2427"/>
    <w:rsid w:val="008C5C77"/>
    <w:rsid w:val="008D2CD3"/>
    <w:rsid w:val="008D3073"/>
    <w:rsid w:val="008D3AF9"/>
    <w:rsid w:val="008D63F1"/>
    <w:rsid w:val="008E06D7"/>
    <w:rsid w:val="008E1807"/>
    <w:rsid w:val="008E2783"/>
    <w:rsid w:val="008F2126"/>
    <w:rsid w:val="009046F9"/>
    <w:rsid w:val="00906395"/>
    <w:rsid w:val="0090746E"/>
    <w:rsid w:val="00922BC0"/>
    <w:rsid w:val="0092777B"/>
    <w:rsid w:val="00935AB5"/>
    <w:rsid w:val="00944CEF"/>
    <w:rsid w:val="00944DEF"/>
    <w:rsid w:val="009637D7"/>
    <w:rsid w:val="00967057"/>
    <w:rsid w:val="009729C5"/>
    <w:rsid w:val="0098216B"/>
    <w:rsid w:val="00994ED3"/>
    <w:rsid w:val="009A0FF5"/>
    <w:rsid w:val="009B312C"/>
    <w:rsid w:val="009B552E"/>
    <w:rsid w:val="009C0B01"/>
    <w:rsid w:val="009C314D"/>
    <w:rsid w:val="009C42C4"/>
    <w:rsid w:val="009C59F3"/>
    <w:rsid w:val="009D1753"/>
    <w:rsid w:val="009D78F1"/>
    <w:rsid w:val="009E18E9"/>
    <w:rsid w:val="009E3F3E"/>
    <w:rsid w:val="009E5E70"/>
    <w:rsid w:val="009F3F31"/>
    <w:rsid w:val="00A26007"/>
    <w:rsid w:val="00A27687"/>
    <w:rsid w:val="00A31FF9"/>
    <w:rsid w:val="00A4486B"/>
    <w:rsid w:val="00A45C3C"/>
    <w:rsid w:val="00A4744A"/>
    <w:rsid w:val="00A47DE4"/>
    <w:rsid w:val="00A52E6A"/>
    <w:rsid w:val="00A53A5D"/>
    <w:rsid w:val="00A659FF"/>
    <w:rsid w:val="00A65E5B"/>
    <w:rsid w:val="00A72D40"/>
    <w:rsid w:val="00A7581A"/>
    <w:rsid w:val="00A8795C"/>
    <w:rsid w:val="00A96827"/>
    <w:rsid w:val="00AA1CDA"/>
    <w:rsid w:val="00AA1D54"/>
    <w:rsid w:val="00AA4C4D"/>
    <w:rsid w:val="00AA57BD"/>
    <w:rsid w:val="00AB260B"/>
    <w:rsid w:val="00AC2BD6"/>
    <w:rsid w:val="00AD36A8"/>
    <w:rsid w:val="00AD4B58"/>
    <w:rsid w:val="00AD5504"/>
    <w:rsid w:val="00AD720D"/>
    <w:rsid w:val="00AE0355"/>
    <w:rsid w:val="00AE08BA"/>
    <w:rsid w:val="00AE35C4"/>
    <w:rsid w:val="00AF26B9"/>
    <w:rsid w:val="00AF2E80"/>
    <w:rsid w:val="00AF555E"/>
    <w:rsid w:val="00B025E4"/>
    <w:rsid w:val="00B15011"/>
    <w:rsid w:val="00B223A1"/>
    <w:rsid w:val="00B2420A"/>
    <w:rsid w:val="00B252B7"/>
    <w:rsid w:val="00B25AAE"/>
    <w:rsid w:val="00B535E3"/>
    <w:rsid w:val="00B55485"/>
    <w:rsid w:val="00B60CC6"/>
    <w:rsid w:val="00B63006"/>
    <w:rsid w:val="00B645CB"/>
    <w:rsid w:val="00B757E6"/>
    <w:rsid w:val="00B758F6"/>
    <w:rsid w:val="00B77EBA"/>
    <w:rsid w:val="00B87E4B"/>
    <w:rsid w:val="00B92FA0"/>
    <w:rsid w:val="00BA049F"/>
    <w:rsid w:val="00BA09C7"/>
    <w:rsid w:val="00BA26A6"/>
    <w:rsid w:val="00BA2B09"/>
    <w:rsid w:val="00BA4689"/>
    <w:rsid w:val="00BB5941"/>
    <w:rsid w:val="00BC0938"/>
    <w:rsid w:val="00BC3626"/>
    <w:rsid w:val="00BC3DB3"/>
    <w:rsid w:val="00BD7D9F"/>
    <w:rsid w:val="00BE1511"/>
    <w:rsid w:val="00BE5BDB"/>
    <w:rsid w:val="00BF682C"/>
    <w:rsid w:val="00BF79F6"/>
    <w:rsid w:val="00C13C17"/>
    <w:rsid w:val="00C16F14"/>
    <w:rsid w:val="00C21187"/>
    <w:rsid w:val="00C22C60"/>
    <w:rsid w:val="00C25FC0"/>
    <w:rsid w:val="00C30045"/>
    <w:rsid w:val="00C362A8"/>
    <w:rsid w:val="00C36ED9"/>
    <w:rsid w:val="00C4094D"/>
    <w:rsid w:val="00C418B2"/>
    <w:rsid w:val="00C50A55"/>
    <w:rsid w:val="00C5156A"/>
    <w:rsid w:val="00C55B73"/>
    <w:rsid w:val="00C562F4"/>
    <w:rsid w:val="00C60045"/>
    <w:rsid w:val="00C60C6A"/>
    <w:rsid w:val="00C610BE"/>
    <w:rsid w:val="00C81237"/>
    <w:rsid w:val="00C85276"/>
    <w:rsid w:val="00C86D58"/>
    <w:rsid w:val="00CA3E2B"/>
    <w:rsid w:val="00CB0803"/>
    <w:rsid w:val="00CB1622"/>
    <w:rsid w:val="00CB5152"/>
    <w:rsid w:val="00CC1C97"/>
    <w:rsid w:val="00CD151C"/>
    <w:rsid w:val="00CE36BC"/>
    <w:rsid w:val="00D009A1"/>
    <w:rsid w:val="00D061D2"/>
    <w:rsid w:val="00D07C85"/>
    <w:rsid w:val="00D21859"/>
    <w:rsid w:val="00D23277"/>
    <w:rsid w:val="00D2338D"/>
    <w:rsid w:val="00D310B1"/>
    <w:rsid w:val="00D327DB"/>
    <w:rsid w:val="00D34AE8"/>
    <w:rsid w:val="00D45739"/>
    <w:rsid w:val="00D55823"/>
    <w:rsid w:val="00D72C62"/>
    <w:rsid w:val="00D76046"/>
    <w:rsid w:val="00D82E76"/>
    <w:rsid w:val="00D87542"/>
    <w:rsid w:val="00D928D8"/>
    <w:rsid w:val="00D95E12"/>
    <w:rsid w:val="00DA47C6"/>
    <w:rsid w:val="00DA6E62"/>
    <w:rsid w:val="00DC18D0"/>
    <w:rsid w:val="00DD2B83"/>
    <w:rsid w:val="00DD2D3F"/>
    <w:rsid w:val="00DE153A"/>
    <w:rsid w:val="00DE1958"/>
    <w:rsid w:val="00DE2246"/>
    <w:rsid w:val="00DE2A7E"/>
    <w:rsid w:val="00DE727E"/>
    <w:rsid w:val="00DF0663"/>
    <w:rsid w:val="00DF1F94"/>
    <w:rsid w:val="00DF7411"/>
    <w:rsid w:val="00E11938"/>
    <w:rsid w:val="00E20367"/>
    <w:rsid w:val="00E20D14"/>
    <w:rsid w:val="00E41706"/>
    <w:rsid w:val="00E4753D"/>
    <w:rsid w:val="00E5265D"/>
    <w:rsid w:val="00E578FB"/>
    <w:rsid w:val="00E623EB"/>
    <w:rsid w:val="00E826B6"/>
    <w:rsid w:val="00EA2D9E"/>
    <w:rsid w:val="00EA4624"/>
    <w:rsid w:val="00EA561F"/>
    <w:rsid w:val="00EA78A7"/>
    <w:rsid w:val="00EB1760"/>
    <w:rsid w:val="00EB56A7"/>
    <w:rsid w:val="00EC02B3"/>
    <w:rsid w:val="00EC3E17"/>
    <w:rsid w:val="00EC424B"/>
    <w:rsid w:val="00EC4474"/>
    <w:rsid w:val="00EC4A46"/>
    <w:rsid w:val="00EC6630"/>
    <w:rsid w:val="00ED4ADF"/>
    <w:rsid w:val="00EE547A"/>
    <w:rsid w:val="00EF692E"/>
    <w:rsid w:val="00F13EC9"/>
    <w:rsid w:val="00F31C16"/>
    <w:rsid w:val="00F36BBE"/>
    <w:rsid w:val="00F43BD6"/>
    <w:rsid w:val="00F5314A"/>
    <w:rsid w:val="00F552BA"/>
    <w:rsid w:val="00F56C72"/>
    <w:rsid w:val="00F6180D"/>
    <w:rsid w:val="00F729E6"/>
    <w:rsid w:val="00F76772"/>
    <w:rsid w:val="00F80A2D"/>
    <w:rsid w:val="00FB2256"/>
    <w:rsid w:val="00FB30FC"/>
    <w:rsid w:val="00FB5976"/>
    <w:rsid w:val="00FB5DCA"/>
    <w:rsid w:val="00FC2465"/>
    <w:rsid w:val="00FE7656"/>
    <w:rsid w:val="00FF3B3B"/>
    <w:rsid w:val="00FF51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C16"/>
    <w:rPr>
      <w:sz w:val="24"/>
      <w:szCs w:val="24"/>
    </w:rPr>
  </w:style>
  <w:style w:type="paragraph" w:styleId="Ttulo1">
    <w:name w:val="heading 1"/>
    <w:basedOn w:val="Normal"/>
    <w:next w:val="Normal"/>
    <w:link w:val="Ttulo1Char"/>
    <w:qFormat/>
    <w:rsid w:val="00A448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4486B"/>
    <w:pPr>
      <w:keepNext/>
      <w:tabs>
        <w:tab w:val="left" w:pos="1701"/>
      </w:tabs>
      <w:ind w:right="-1"/>
      <w:jc w:val="center"/>
      <w:outlineLvl w:val="1"/>
    </w:pPr>
    <w:rPr>
      <w:b/>
      <w:color w:val="000000"/>
      <w:szCs w:val="20"/>
    </w:rPr>
  </w:style>
  <w:style w:type="paragraph" w:styleId="Ttulo3">
    <w:name w:val="heading 3"/>
    <w:basedOn w:val="Normal"/>
    <w:next w:val="Normal"/>
    <w:link w:val="Ttulo3Char"/>
    <w:qFormat/>
    <w:rsid w:val="00A4486B"/>
    <w:pPr>
      <w:keepNext/>
      <w:tabs>
        <w:tab w:val="num" w:pos="0"/>
      </w:tabs>
      <w:suppressAutoHyphens/>
      <w:jc w:val="center"/>
      <w:outlineLvl w:val="2"/>
    </w:pPr>
    <w:rPr>
      <w:b/>
      <w:bCs/>
      <w:sz w:val="22"/>
      <w:szCs w:val="20"/>
      <w:lang w:eastAsia="ar-SA"/>
    </w:rPr>
  </w:style>
  <w:style w:type="paragraph" w:styleId="Ttulo4">
    <w:name w:val="heading 4"/>
    <w:basedOn w:val="Normal"/>
    <w:next w:val="Normal"/>
    <w:link w:val="Ttulo4Char"/>
    <w:qFormat/>
    <w:rsid w:val="00A4486B"/>
    <w:pPr>
      <w:keepNext/>
      <w:tabs>
        <w:tab w:val="num" w:pos="0"/>
      </w:tabs>
      <w:suppressAutoHyphens/>
      <w:jc w:val="center"/>
      <w:outlineLvl w:val="3"/>
    </w:pPr>
    <w:rPr>
      <w:sz w:val="28"/>
      <w:szCs w:val="20"/>
      <w:lang w:eastAsia="ar-SA"/>
    </w:rPr>
  </w:style>
  <w:style w:type="paragraph" w:styleId="Ttulo5">
    <w:name w:val="heading 5"/>
    <w:basedOn w:val="Normal"/>
    <w:next w:val="Normal"/>
    <w:link w:val="Ttulo5Char"/>
    <w:qFormat/>
    <w:rsid w:val="00A4486B"/>
    <w:pPr>
      <w:keepNext/>
      <w:tabs>
        <w:tab w:val="num" w:pos="0"/>
      </w:tabs>
      <w:suppressAutoHyphens/>
      <w:jc w:val="center"/>
      <w:outlineLvl w:val="4"/>
    </w:pPr>
    <w:rPr>
      <w:sz w:val="32"/>
      <w:szCs w:val="20"/>
      <w:lang w:eastAsia="ar-SA"/>
    </w:rPr>
  </w:style>
  <w:style w:type="paragraph" w:styleId="Ttulo6">
    <w:name w:val="heading 6"/>
    <w:basedOn w:val="Normal"/>
    <w:next w:val="Normal"/>
    <w:link w:val="Ttulo6Char"/>
    <w:qFormat/>
    <w:rsid w:val="00A4486B"/>
    <w:pPr>
      <w:keepNext/>
      <w:tabs>
        <w:tab w:val="num" w:pos="0"/>
      </w:tabs>
      <w:suppressAutoHyphens/>
      <w:jc w:val="center"/>
      <w:outlineLvl w:val="5"/>
    </w:pPr>
    <w:rPr>
      <w:b/>
      <w:bCs/>
      <w:sz w:val="48"/>
      <w:szCs w:val="20"/>
      <w:lang w:eastAsia="ar-SA"/>
    </w:rPr>
  </w:style>
  <w:style w:type="paragraph" w:styleId="Ttulo7">
    <w:name w:val="heading 7"/>
    <w:basedOn w:val="Normal"/>
    <w:next w:val="Normal"/>
    <w:link w:val="Ttulo7Char"/>
    <w:qFormat/>
    <w:rsid w:val="00F31C16"/>
    <w:pPr>
      <w:keepNext/>
      <w:spacing w:line="360" w:lineRule="auto"/>
      <w:outlineLvl w:val="6"/>
    </w:pPr>
    <w:rPr>
      <w:rFonts w:ascii="Verdana" w:hAnsi="Verdana"/>
      <w:b/>
      <w:sz w:val="22"/>
      <w:szCs w:val="20"/>
    </w:rPr>
  </w:style>
  <w:style w:type="paragraph" w:styleId="Ttulo8">
    <w:name w:val="heading 8"/>
    <w:basedOn w:val="Normal"/>
    <w:next w:val="Normal"/>
    <w:link w:val="Ttulo8Char"/>
    <w:qFormat/>
    <w:rsid w:val="00A4486B"/>
    <w:pPr>
      <w:keepNext/>
      <w:tabs>
        <w:tab w:val="num" w:pos="0"/>
      </w:tabs>
      <w:suppressAutoHyphens/>
      <w:jc w:val="center"/>
      <w:outlineLvl w:val="7"/>
    </w:pPr>
    <w:rPr>
      <w:sz w:val="22"/>
      <w:szCs w:val="20"/>
      <w:u w:val="single"/>
      <w:lang w:eastAsia="ar-SA"/>
    </w:rPr>
  </w:style>
  <w:style w:type="paragraph" w:styleId="Ttulo9">
    <w:name w:val="heading 9"/>
    <w:basedOn w:val="Normal"/>
    <w:next w:val="Normal"/>
    <w:link w:val="Ttulo9Char"/>
    <w:qFormat/>
    <w:rsid w:val="00A4486B"/>
    <w:pPr>
      <w:keepNext/>
      <w:tabs>
        <w:tab w:val="num" w:pos="0"/>
      </w:tabs>
      <w:suppressAutoHyphens/>
      <w:ind w:firstLine="1418"/>
      <w:jc w:val="center"/>
      <w:outlineLvl w:val="8"/>
    </w:pPr>
    <w:rPr>
      <w:iCs/>
      <w:sz w:val="28"/>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31C16"/>
    <w:pPr>
      <w:tabs>
        <w:tab w:val="center" w:pos="4252"/>
        <w:tab w:val="right" w:pos="8504"/>
      </w:tabs>
    </w:pPr>
  </w:style>
  <w:style w:type="paragraph" w:styleId="Legenda">
    <w:name w:val="caption"/>
    <w:basedOn w:val="Normal"/>
    <w:next w:val="Normal"/>
    <w:qFormat/>
    <w:rsid w:val="00F31C16"/>
    <w:pPr>
      <w:jc w:val="center"/>
    </w:pPr>
    <w:rPr>
      <w:sz w:val="54"/>
      <w:szCs w:val="20"/>
    </w:rPr>
  </w:style>
  <w:style w:type="paragraph" w:styleId="Corpodetexto">
    <w:name w:val="Body Text"/>
    <w:basedOn w:val="Normal"/>
    <w:rsid w:val="00F31C16"/>
    <w:pPr>
      <w:jc w:val="both"/>
    </w:pPr>
    <w:rPr>
      <w:rFonts w:ascii="Comic Sans MS" w:hAnsi="Comic Sans MS"/>
      <w:szCs w:val="20"/>
    </w:rPr>
  </w:style>
  <w:style w:type="paragraph" w:styleId="Recuodecorpodetexto">
    <w:name w:val="Body Text Indent"/>
    <w:basedOn w:val="Normal"/>
    <w:link w:val="RecuodecorpodetextoChar"/>
    <w:rsid w:val="00F31C16"/>
    <w:pPr>
      <w:spacing w:after="120"/>
      <w:ind w:left="283"/>
    </w:pPr>
    <w:rPr>
      <w:sz w:val="20"/>
      <w:szCs w:val="20"/>
    </w:rPr>
  </w:style>
  <w:style w:type="character" w:styleId="Refdecomentrio">
    <w:name w:val="annotation reference"/>
    <w:semiHidden/>
    <w:rsid w:val="00432D01"/>
    <w:rPr>
      <w:sz w:val="16"/>
      <w:szCs w:val="16"/>
    </w:rPr>
  </w:style>
  <w:style w:type="paragraph" w:styleId="Textodecomentrio">
    <w:name w:val="annotation text"/>
    <w:basedOn w:val="Normal"/>
    <w:link w:val="TextodecomentrioChar"/>
    <w:rsid w:val="00432D01"/>
    <w:rPr>
      <w:sz w:val="20"/>
      <w:szCs w:val="20"/>
    </w:rPr>
  </w:style>
  <w:style w:type="paragraph" w:styleId="Assuntodocomentrio">
    <w:name w:val="annotation subject"/>
    <w:basedOn w:val="Textodecomentrio"/>
    <w:next w:val="Textodecomentrio"/>
    <w:semiHidden/>
    <w:rsid w:val="00432D01"/>
    <w:rPr>
      <w:b/>
      <w:bCs/>
    </w:rPr>
  </w:style>
  <w:style w:type="paragraph" w:styleId="Textodebalo">
    <w:name w:val="Balloon Text"/>
    <w:basedOn w:val="Normal"/>
    <w:link w:val="TextodebaloChar"/>
    <w:rsid w:val="00432D01"/>
    <w:rPr>
      <w:rFonts w:ascii="Tahoma" w:hAnsi="Tahoma" w:cs="Tahoma"/>
      <w:sz w:val="16"/>
      <w:szCs w:val="16"/>
    </w:rPr>
  </w:style>
  <w:style w:type="table" w:styleId="Tabelacomgrade">
    <w:name w:val="Table Grid"/>
    <w:basedOn w:val="Tabelanormal"/>
    <w:rsid w:val="00DF0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Char">
    <w:name w:val="Recuo de corpo de texto Char"/>
    <w:link w:val="Recuodecorpodetexto"/>
    <w:rsid w:val="00410090"/>
    <w:rPr>
      <w:lang w:val="pt-BR" w:eastAsia="pt-BR" w:bidi="ar-SA"/>
    </w:rPr>
  </w:style>
  <w:style w:type="paragraph" w:styleId="Rodap">
    <w:name w:val="footer"/>
    <w:basedOn w:val="Normal"/>
    <w:link w:val="RodapChar"/>
    <w:uiPriority w:val="99"/>
    <w:rsid w:val="00814F5A"/>
    <w:pPr>
      <w:tabs>
        <w:tab w:val="center" w:pos="4252"/>
        <w:tab w:val="right" w:pos="8504"/>
      </w:tabs>
    </w:pPr>
  </w:style>
  <w:style w:type="character" w:customStyle="1" w:styleId="RodapChar">
    <w:name w:val="Rodapé Char"/>
    <w:link w:val="Rodap"/>
    <w:uiPriority w:val="99"/>
    <w:rsid w:val="00814F5A"/>
    <w:rPr>
      <w:sz w:val="24"/>
      <w:szCs w:val="24"/>
    </w:rPr>
  </w:style>
  <w:style w:type="character" w:styleId="Hyperlink">
    <w:name w:val="Hyperlink"/>
    <w:uiPriority w:val="99"/>
    <w:rsid w:val="00020DB7"/>
    <w:rPr>
      <w:color w:val="0000FF"/>
      <w:u w:val="single"/>
    </w:rPr>
  </w:style>
  <w:style w:type="character" w:customStyle="1" w:styleId="Ttulo1Char">
    <w:name w:val="Título 1 Char"/>
    <w:basedOn w:val="Fontepargpadro"/>
    <w:link w:val="Ttulo1"/>
    <w:rsid w:val="00A4486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A4486B"/>
    <w:rPr>
      <w:b/>
      <w:color w:val="000000"/>
      <w:sz w:val="24"/>
    </w:rPr>
  </w:style>
  <w:style w:type="character" w:customStyle="1" w:styleId="Ttulo3Char">
    <w:name w:val="Título 3 Char"/>
    <w:basedOn w:val="Fontepargpadro"/>
    <w:link w:val="Ttulo3"/>
    <w:rsid w:val="00A4486B"/>
    <w:rPr>
      <w:b/>
      <w:bCs/>
      <w:sz w:val="22"/>
      <w:lang w:eastAsia="ar-SA"/>
    </w:rPr>
  </w:style>
  <w:style w:type="character" w:customStyle="1" w:styleId="Ttulo4Char">
    <w:name w:val="Título 4 Char"/>
    <w:basedOn w:val="Fontepargpadro"/>
    <w:link w:val="Ttulo4"/>
    <w:rsid w:val="00A4486B"/>
    <w:rPr>
      <w:sz w:val="28"/>
      <w:lang w:eastAsia="ar-SA"/>
    </w:rPr>
  </w:style>
  <w:style w:type="character" w:customStyle="1" w:styleId="Ttulo5Char">
    <w:name w:val="Título 5 Char"/>
    <w:basedOn w:val="Fontepargpadro"/>
    <w:link w:val="Ttulo5"/>
    <w:rsid w:val="00A4486B"/>
    <w:rPr>
      <w:sz w:val="32"/>
      <w:lang w:eastAsia="ar-SA"/>
    </w:rPr>
  </w:style>
  <w:style w:type="character" w:customStyle="1" w:styleId="Ttulo6Char">
    <w:name w:val="Título 6 Char"/>
    <w:basedOn w:val="Fontepargpadro"/>
    <w:link w:val="Ttulo6"/>
    <w:rsid w:val="00A4486B"/>
    <w:rPr>
      <w:b/>
      <w:bCs/>
      <w:sz w:val="48"/>
      <w:lang w:eastAsia="ar-SA"/>
    </w:rPr>
  </w:style>
  <w:style w:type="character" w:customStyle="1" w:styleId="Ttulo8Char">
    <w:name w:val="Título 8 Char"/>
    <w:basedOn w:val="Fontepargpadro"/>
    <w:link w:val="Ttulo8"/>
    <w:rsid w:val="00A4486B"/>
    <w:rPr>
      <w:sz w:val="22"/>
      <w:u w:val="single"/>
      <w:lang w:eastAsia="ar-SA"/>
    </w:rPr>
  </w:style>
  <w:style w:type="character" w:customStyle="1" w:styleId="Ttulo9Char">
    <w:name w:val="Título 9 Char"/>
    <w:basedOn w:val="Fontepargpadro"/>
    <w:link w:val="Ttulo9"/>
    <w:rsid w:val="00A4486B"/>
    <w:rPr>
      <w:iCs/>
      <w:sz w:val="28"/>
      <w:lang w:eastAsia="ar-SA"/>
    </w:rPr>
  </w:style>
  <w:style w:type="paragraph" w:customStyle="1" w:styleId="ListaColorida-nfase11">
    <w:name w:val="Lista Colorida - Ênfase 11"/>
    <w:basedOn w:val="Normal"/>
    <w:qFormat/>
    <w:rsid w:val="00A4486B"/>
    <w:pPr>
      <w:ind w:left="720"/>
      <w:contextualSpacing/>
    </w:pPr>
    <w:rPr>
      <w:rFonts w:ascii="Arial" w:hAnsi="Arial" w:cs="Tahoma"/>
    </w:rPr>
  </w:style>
  <w:style w:type="paragraph" w:styleId="NormalWeb">
    <w:name w:val="Normal (Web)"/>
    <w:basedOn w:val="Normal"/>
    <w:uiPriority w:val="99"/>
    <w:rsid w:val="00A4486B"/>
    <w:pPr>
      <w:spacing w:before="100" w:beforeAutospacing="1" w:after="100" w:afterAutospacing="1"/>
    </w:pPr>
  </w:style>
  <w:style w:type="character" w:customStyle="1" w:styleId="TextodebaloChar">
    <w:name w:val="Texto de balão Char"/>
    <w:link w:val="Textodebalo"/>
    <w:rsid w:val="00A4486B"/>
    <w:rPr>
      <w:rFonts w:ascii="Tahoma" w:hAnsi="Tahoma" w:cs="Tahoma"/>
      <w:sz w:val="16"/>
      <w:szCs w:val="16"/>
    </w:rPr>
  </w:style>
  <w:style w:type="paragraph" w:customStyle="1" w:styleId="Nvel2">
    <w:name w:val="Nível 2"/>
    <w:basedOn w:val="Normal"/>
    <w:next w:val="Normal"/>
    <w:rsid w:val="00A4486B"/>
    <w:pPr>
      <w:spacing w:after="120"/>
      <w:jc w:val="both"/>
    </w:pPr>
    <w:rPr>
      <w:rFonts w:ascii="Arial" w:hAnsi="Arial"/>
      <w:b/>
      <w:szCs w:val="20"/>
    </w:rPr>
  </w:style>
  <w:style w:type="character" w:customStyle="1" w:styleId="normalchar1">
    <w:name w:val="normal__char1"/>
    <w:rsid w:val="00A4486B"/>
    <w:rPr>
      <w:rFonts w:ascii="Arial" w:hAnsi="Arial" w:cs="Arial" w:hint="default"/>
      <w:strike w:val="0"/>
      <w:dstrike w:val="0"/>
      <w:sz w:val="24"/>
      <w:szCs w:val="24"/>
      <w:u w:val="none"/>
      <w:effect w:val="none"/>
    </w:rPr>
  </w:style>
  <w:style w:type="character" w:customStyle="1" w:styleId="apple-style-span">
    <w:name w:val="apple-style-span"/>
    <w:basedOn w:val="Fontepargpadro"/>
    <w:rsid w:val="00A4486B"/>
  </w:style>
  <w:style w:type="paragraph" w:customStyle="1" w:styleId="GradeColorida-nfase11">
    <w:name w:val="Grade Colorida - Ênfase 11"/>
    <w:basedOn w:val="Normal"/>
    <w:next w:val="Normal"/>
    <w:link w:val="GradeColorida-nfase1Char"/>
    <w:uiPriority w:val="29"/>
    <w:qFormat/>
    <w:rsid w:val="00A448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GradeColorida-nfase1Char">
    <w:name w:val="Grade Colorida - Ênfase 1 Char"/>
    <w:link w:val="GradeColorida-nfase11"/>
    <w:uiPriority w:val="29"/>
    <w:rsid w:val="00A4486B"/>
    <w:rPr>
      <w:rFonts w:ascii="Arial" w:eastAsia="Calibri" w:hAnsi="Arial" w:cs="Tahoma"/>
      <w:i/>
      <w:iCs/>
      <w:color w:val="000000"/>
      <w:szCs w:val="24"/>
      <w:shd w:val="clear" w:color="auto" w:fill="FFFFCC"/>
      <w:lang w:eastAsia="en-US"/>
    </w:rPr>
  </w:style>
  <w:style w:type="paragraph" w:styleId="Commarcadores5">
    <w:name w:val="List Bullet 5"/>
    <w:basedOn w:val="Normal"/>
    <w:rsid w:val="00A4486B"/>
    <w:pPr>
      <w:numPr>
        <w:numId w:val="3"/>
      </w:numPr>
      <w:contextualSpacing/>
    </w:pPr>
    <w:rPr>
      <w:rFonts w:ascii="Arial" w:hAnsi="Arial" w:cs="Tahoma"/>
    </w:rPr>
  </w:style>
  <w:style w:type="paragraph" w:customStyle="1" w:styleId="citao2">
    <w:name w:val="citação 2"/>
    <w:basedOn w:val="GradeColorida-nfase11"/>
    <w:link w:val="citao2Char"/>
    <w:qFormat/>
    <w:rsid w:val="00A4486B"/>
    <w:rPr>
      <w:szCs w:val="20"/>
    </w:rPr>
  </w:style>
  <w:style w:type="character" w:customStyle="1" w:styleId="citao2Char">
    <w:name w:val="citação 2 Char"/>
    <w:basedOn w:val="GradeColorida-nfase1Char"/>
    <w:link w:val="citao2"/>
    <w:rsid w:val="00A4486B"/>
  </w:style>
  <w:style w:type="paragraph" w:styleId="Citao">
    <w:name w:val="Quote"/>
    <w:basedOn w:val="Normal"/>
    <w:next w:val="Normal"/>
    <w:link w:val="CitaoChar"/>
    <w:uiPriority w:val="29"/>
    <w:qFormat/>
    <w:rsid w:val="00A448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uiPriority w:val="29"/>
    <w:rsid w:val="00A4486B"/>
    <w:rPr>
      <w:rFonts w:ascii="Arial" w:eastAsia="Calibri" w:hAnsi="Arial"/>
      <w:i/>
      <w:iCs/>
      <w:color w:val="000000"/>
      <w:szCs w:val="24"/>
      <w:shd w:val="clear" w:color="auto" w:fill="FFFFCC"/>
      <w:lang w:eastAsia="en-US"/>
    </w:rPr>
  </w:style>
  <w:style w:type="character" w:customStyle="1" w:styleId="CabealhoChar">
    <w:name w:val="Cabeçalho Char"/>
    <w:basedOn w:val="Fontepargpadro"/>
    <w:link w:val="Cabealho"/>
    <w:rsid w:val="00A4486B"/>
    <w:rPr>
      <w:sz w:val="24"/>
      <w:szCs w:val="24"/>
    </w:rPr>
  </w:style>
  <w:style w:type="paragraph" w:styleId="PargrafodaLista">
    <w:name w:val="List Paragraph"/>
    <w:basedOn w:val="Normal"/>
    <w:uiPriority w:val="34"/>
    <w:qFormat/>
    <w:rsid w:val="00A4486B"/>
    <w:pPr>
      <w:ind w:left="720"/>
      <w:contextualSpacing/>
    </w:pPr>
    <w:rPr>
      <w:rFonts w:ascii="Arial" w:hAnsi="Arial" w:cs="Tahoma"/>
    </w:rPr>
  </w:style>
  <w:style w:type="paragraph" w:customStyle="1" w:styleId="Nivel1">
    <w:name w:val="Nivel1"/>
    <w:basedOn w:val="Ttulo1"/>
    <w:next w:val="Normal"/>
    <w:link w:val="Nivel1Char"/>
    <w:qFormat/>
    <w:rsid w:val="00A4486B"/>
    <w:pPr>
      <w:spacing w:after="120" w:line="276" w:lineRule="auto"/>
      <w:ind w:left="357" w:hanging="357"/>
      <w:jc w:val="both"/>
    </w:pPr>
    <w:rPr>
      <w:rFonts w:ascii="Arial" w:hAnsi="Arial" w:cs="Arial"/>
      <w:bCs w:val="0"/>
      <w:color w:val="000000"/>
      <w:sz w:val="20"/>
      <w:szCs w:val="20"/>
    </w:rPr>
  </w:style>
  <w:style w:type="character" w:customStyle="1" w:styleId="TextodecomentrioChar">
    <w:name w:val="Texto de comentário Char"/>
    <w:basedOn w:val="Fontepargpadro"/>
    <w:link w:val="Textodecomentrio"/>
    <w:rsid w:val="00A4486B"/>
  </w:style>
  <w:style w:type="character" w:customStyle="1" w:styleId="centerazul1">
    <w:name w:val="centerazul1"/>
    <w:basedOn w:val="Fontepargpadro"/>
    <w:rsid w:val="00A4486B"/>
    <w:rPr>
      <w:rFonts w:ascii="Verdana" w:hAnsi="Verdana"/>
      <w:color w:val="373461"/>
      <w:sz w:val="20"/>
      <w:szCs w:val="20"/>
    </w:rPr>
  </w:style>
  <w:style w:type="character" w:styleId="Forte">
    <w:name w:val="Strong"/>
    <w:basedOn w:val="Fontepargpadro"/>
    <w:qFormat/>
    <w:rsid w:val="00A4486B"/>
    <w:rPr>
      <w:b/>
      <w:bCs/>
    </w:rPr>
  </w:style>
  <w:style w:type="character" w:customStyle="1" w:styleId="txtproduto3">
    <w:name w:val="txtproduto3"/>
    <w:basedOn w:val="Fontepargpadro"/>
    <w:rsid w:val="00A4486B"/>
  </w:style>
  <w:style w:type="character" w:customStyle="1" w:styleId="Ttulo7Char">
    <w:name w:val="Título 7 Char"/>
    <w:basedOn w:val="Fontepargpadro"/>
    <w:link w:val="Ttulo7"/>
    <w:rsid w:val="00A4486B"/>
    <w:rPr>
      <w:rFonts w:ascii="Verdana" w:hAnsi="Verdana"/>
      <w:b/>
      <w:sz w:val="22"/>
    </w:rPr>
  </w:style>
  <w:style w:type="character" w:customStyle="1" w:styleId="WW8Num1z0">
    <w:name w:val="WW8Num1z0"/>
    <w:rsid w:val="00A4486B"/>
    <w:rPr>
      <w:rFonts w:ascii="Times New Roman" w:eastAsia="Times New Roman" w:hAnsi="Times New Roman" w:cs="Times New Roman"/>
    </w:rPr>
  </w:style>
  <w:style w:type="character" w:customStyle="1" w:styleId="apple-converted-space">
    <w:name w:val="apple-converted-space"/>
    <w:basedOn w:val="Fontepargpadro"/>
    <w:rsid w:val="00A4486B"/>
  </w:style>
  <w:style w:type="character" w:customStyle="1" w:styleId="Nivel1Char">
    <w:name w:val="Nivel1 Char"/>
    <w:basedOn w:val="Ttulo1Char"/>
    <w:link w:val="Nivel1"/>
    <w:rsid w:val="009C0B01"/>
    <w:rPr>
      <w:rFonts w:ascii="Arial" w:hAnsi="Arial" w:cs="Arial"/>
      <w:b/>
      <w:color w:val="000000"/>
    </w:rPr>
  </w:style>
  <w:style w:type="paragraph" w:customStyle="1" w:styleId="Nivel01">
    <w:name w:val="Nivel 01"/>
    <w:basedOn w:val="Ttulo1"/>
    <w:next w:val="Normal"/>
    <w:link w:val="Nivel01Char"/>
    <w:qFormat/>
    <w:rsid w:val="009C0B01"/>
    <w:pPr>
      <w:spacing w:after="120" w:line="276" w:lineRule="auto"/>
      <w:ind w:left="360" w:right="-15" w:hanging="360"/>
      <w:jc w:val="both"/>
    </w:pPr>
    <w:rPr>
      <w:rFonts w:ascii="Arial" w:hAnsi="Arial"/>
      <w:color w:val="000000"/>
      <w:sz w:val="32"/>
      <w:szCs w:val="32"/>
    </w:rPr>
  </w:style>
  <w:style w:type="character" w:customStyle="1" w:styleId="Nivel01Char">
    <w:name w:val="Nivel 01 Char"/>
    <w:basedOn w:val="Ttulo1Char"/>
    <w:link w:val="Nivel01"/>
    <w:rsid w:val="009C0B01"/>
    <w:rPr>
      <w:rFonts w:ascii="Arial" w:hAnsi="Arial"/>
      <w:b/>
      <w:bCs/>
      <w:color w:val="000000"/>
      <w:sz w:val="32"/>
      <w:szCs w:val="32"/>
    </w:rPr>
  </w:style>
  <w:style w:type="paragraph" w:customStyle="1" w:styleId="PargrafodaLista1">
    <w:name w:val="Parágrafo da Lista1"/>
    <w:basedOn w:val="Normal"/>
    <w:rsid w:val="009C42C4"/>
    <w:pPr>
      <w:ind w:left="720"/>
    </w:pPr>
    <w:rPr>
      <w:rFonts w:ascii="Ecofont_Spranq_eco_Sans" w:hAnsi="Ecofont_Spranq_eco_Sans" w:cs="Tahoma"/>
    </w:rPr>
  </w:style>
  <w:style w:type="paragraph" w:customStyle="1" w:styleId="SalisParagrafoNormal">
    <w:name w:val="SalisParagrafoNormal"/>
    <w:uiPriority w:val="99"/>
    <w:rsid w:val="009C42C4"/>
    <w:pPr>
      <w:suppressAutoHyphens/>
      <w:spacing w:after="120"/>
      <w:ind w:firstLine="709"/>
      <w:jc w:val="both"/>
    </w:pPr>
    <w:rPr>
      <w:rFonts w:ascii="Arial" w:hAnsi="Arial" w:cs="Arial"/>
      <w:sz w:val="22"/>
      <w:lang w:eastAsia="zh-CN"/>
    </w:rPr>
  </w:style>
  <w:style w:type="paragraph" w:customStyle="1" w:styleId="TableParagraph">
    <w:name w:val="Table Paragraph"/>
    <w:basedOn w:val="Normal"/>
    <w:uiPriority w:val="1"/>
    <w:qFormat/>
    <w:rsid w:val="009C42C4"/>
    <w:pPr>
      <w:widowControl w:val="0"/>
      <w:autoSpaceDE w:val="0"/>
      <w:autoSpaceDN w:val="0"/>
      <w:ind w:left="103"/>
    </w:pPr>
    <w:rPr>
      <w:sz w:val="22"/>
      <w:szCs w:val="22"/>
      <w:lang w:val="en-US" w:eastAsia="en-US"/>
    </w:rPr>
  </w:style>
  <w:style w:type="paragraph" w:customStyle="1" w:styleId="Default">
    <w:name w:val="Default"/>
    <w:uiPriority w:val="99"/>
    <w:rsid w:val="009C42C4"/>
    <w:pPr>
      <w:autoSpaceDE w:val="0"/>
      <w:autoSpaceDN w:val="0"/>
      <w:adjustRightInd w:val="0"/>
    </w:pPr>
    <w:rPr>
      <w:rFonts w:eastAsia="Calibri"/>
      <w:color w:val="000000"/>
      <w:sz w:val="24"/>
      <w:szCs w:val="24"/>
    </w:rPr>
  </w:style>
  <w:style w:type="paragraph" w:customStyle="1" w:styleId="TtulodaTabela">
    <w:name w:val="Título da Tabela"/>
    <w:basedOn w:val="Normal"/>
    <w:rsid w:val="006631D4"/>
    <w:pPr>
      <w:widowControl w:val="0"/>
      <w:suppressLineNumbers/>
      <w:suppressAutoHyphens/>
      <w:spacing w:after="120"/>
      <w:jc w:val="center"/>
    </w:pPr>
    <w:rPr>
      <w:rFonts w:eastAsia="Arial Unicode MS"/>
      <w:b/>
      <w:bCs/>
      <w:i/>
      <w:iCs/>
      <w:sz w:val="20"/>
      <w:szCs w:val="20"/>
    </w:rPr>
  </w:style>
  <w:style w:type="paragraph" w:customStyle="1" w:styleId="m-6367539842562410207gmail-standard">
    <w:name w:val="m_-6367539842562410207gmail-standard"/>
    <w:basedOn w:val="Normal"/>
    <w:rsid w:val="00D95E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57409507">
      <w:bodyDiv w:val="1"/>
      <w:marLeft w:val="0"/>
      <w:marRight w:val="0"/>
      <w:marTop w:val="0"/>
      <w:marBottom w:val="0"/>
      <w:divBdr>
        <w:top w:val="none" w:sz="0" w:space="0" w:color="auto"/>
        <w:left w:val="none" w:sz="0" w:space="0" w:color="auto"/>
        <w:bottom w:val="none" w:sz="0" w:space="0" w:color="auto"/>
        <w:right w:val="none" w:sz="0" w:space="0" w:color="auto"/>
      </w:divBdr>
      <w:divsChild>
        <w:div w:id="565531541">
          <w:marLeft w:val="0"/>
          <w:marRight w:val="0"/>
          <w:marTop w:val="0"/>
          <w:marBottom w:val="0"/>
          <w:divBdr>
            <w:top w:val="none" w:sz="0" w:space="0" w:color="auto"/>
            <w:left w:val="none" w:sz="0" w:space="0" w:color="auto"/>
            <w:bottom w:val="none" w:sz="0" w:space="0" w:color="auto"/>
            <w:right w:val="none" w:sz="0" w:space="0" w:color="auto"/>
          </w:divBdr>
        </w:div>
      </w:divsChild>
    </w:div>
    <w:div w:id="820804325">
      <w:bodyDiv w:val="1"/>
      <w:marLeft w:val="0"/>
      <w:marRight w:val="0"/>
      <w:marTop w:val="0"/>
      <w:marBottom w:val="0"/>
      <w:divBdr>
        <w:top w:val="none" w:sz="0" w:space="0" w:color="auto"/>
        <w:left w:val="none" w:sz="0" w:space="0" w:color="auto"/>
        <w:bottom w:val="none" w:sz="0" w:space="0" w:color="auto"/>
        <w:right w:val="none" w:sz="0" w:space="0" w:color="auto"/>
      </w:divBdr>
    </w:div>
    <w:div w:id="153526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fe@svs.iffarroupilha.edu.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4D956-768D-4D4B-833B-2056E742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6</Pages>
  <Words>2515</Words>
  <Characters>13587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OF/DAP/IFF-CAMPUS SVS/Nº 033/2009</vt:lpstr>
    </vt:vector>
  </TitlesOfParts>
  <Company>cefetsvs</Company>
  <LinksUpToDate>false</LinksUpToDate>
  <CharactersWithSpaces>16070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OF/DAP/IFF-CAMPUS SVS/Nº 033/2009</dc:title>
  <dc:creator>dcorrea</dc:creator>
  <cp:lastModifiedBy>ldorneles</cp:lastModifiedBy>
  <cp:revision>36</cp:revision>
  <cp:lastPrinted>2017-12-27T17:23:00Z</cp:lastPrinted>
  <dcterms:created xsi:type="dcterms:W3CDTF">2018-02-20T12:41:00Z</dcterms:created>
  <dcterms:modified xsi:type="dcterms:W3CDTF">2018-02-21T16:43:00Z</dcterms:modified>
</cp:coreProperties>
</file>