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83F2" w14:textId="77777777" w:rsidR="009F385A" w:rsidRDefault="00860F5E" w:rsidP="009F385A">
      <w:pPr>
        <w:widowControl w:val="0"/>
        <w:spacing w:before="260" w:after="260"/>
        <w:ind w:right="-22"/>
        <w:jc w:val="center"/>
        <w:rPr>
          <w:rFonts w:eastAsia="Calibri"/>
          <w:b/>
          <w:i/>
          <w:sz w:val="20"/>
          <w:szCs w:val="20"/>
          <w:highlight w:val="white"/>
        </w:rPr>
      </w:pPr>
      <w:r w:rsidRPr="003A10DF">
        <w:rPr>
          <w:rFonts w:eastAsia="Calibri"/>
          <w:b/>
          <w:sz w:val="20"/>
          <w:szCs w:val="20"/>
          <w:highlight w:val="white"/>
        </w:rPr>
        <w:t xml:space="preserve">ANEXO III – DECLARAÇÃO DE COMPROMISSO DO </w:t>
      </w:r>
      <w:r w:rsidRPr="003A10DF">
        <w:rPr>
          <w:rFonts w:eastAsia="Calibri"/>
          <w:b/>
          <w:i/>
          <w:sz w:val="20"/>
          <w:szCs w:val="20"/>
          <w:highlight w:val="white"/>
        </w:rPr>
        <w:t>CAMPUS</w:t>
      </w:r>
    </w:p>
    <w:p w14:paraId="4AC3667C" w14:textId="615E09D1" w:rsidR="00B065F9" w:rsidRPr="00B065F9" w:rsidRDefault="00751693" w:rsidP="009F385A">
      <w:pPr>
        <w:widowControl w:val="0"/>
        <w:spacing w:before="260" w:after="260"/>
        <w:ind w:right="-22"/>
        <w:jc w:val="center"/>
        <w:rPr>
          <w:rFonts w:eastAsia="Calibri"/>
          <w:b/>
          <w:i/>
          <w:sz w:val="20"/>
          <w:szCs w:val="20"/>
          <w:highlight w:val="white"/>
        </w:rPr>
      </w:pPr>
      <w:r>
        <w:rPr>
          <w:rFonts w:eastAsia="Calibri"/>
          <w:b/>
          <w:i/>
          <w:sz w:val="20"/>
          <w:szCs w:val="20"/>
          <w:highlight w:val="white"/>
        </w:rPr>
        <w:tab/>
      </w:r>
    </w:p>
    <w:p w14:paraId="1D525F01" w14:textId="4A9BA929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Declaramos que estamos comprometidos com a execução do projeto intitulado ___________________________________________, submetido por seu</w:t>
      </w:r>
      <w:r w:rsidR="00EE3B13" w:rsidRPr="003A10DF">
        <w:rPr>
          <w:rFonts w:eastAsia="Calibri"/>
          <w:sz w:val="20"/>
          <w:szCs w:val="20"/>
          <w:highlight w:val="white"/>
        </w:rPr>
        <w:t>(a)</w:t>
      </w:r>
      <w:r w:rsidRPr="003A10DF">
        <w:rPr>
          <w:rFonts w:eastAsia="Calibri"/>
          <w:sz w:val="20"/>
          <w:szCs w:val="20"/>
          <w:highlight w:val="white"/>
        </w:rPr>
        <w:t xml:space="preserve"> Coordenador</w:t>
      </w:r>
      <w:r w:rsidR="00EE3B13" w:rsidRPr="003A10DF">
        <w:rPr>
          <w:rFonts w:eastAsia="Calibri"/>
          <w:sz w:val="20"/>
          <w:szCs w:val="20"/>
          <w:highlight w:val="white"/>
        </w:rPr>
        <w:t>(a)</w:t>
      </w:r>
      <w:r w:rsidRPr="003A10DF">
        <w:rPr>
          <w:rFonts w:eastAsia="Calibri"/>
          <w:sz w:val="20"/>
          <w:szCs w:val="20"/>
          <w:highlight w:val="white"/>
        </w:rPr>
        <w:t>, professor</w:t>
      </w:r>
      <w:r w:rsidR="00EE3B13" w:rsidRPr="003A10DF">
        <w:rPr>
          <w:rFonts w:eastAsia="Calibri"/>
          <w:sz w:val="20"/>
          <w:szCs w:val="20"/>
          <w:highlight w:val="white"/>
        </w:rPr>
        <w:t>(a)</w:t>
      </w:r>
      <w:r w:rsidRPr="003A10DF">
        <w:rPr>
          <w:rFonts w:eastAsia="Calibri"/>
          <w:sz w:val="20"/>
          <w:szCs w:val="20"/>
          <w:highlight w:val="white"/>
        </w:rPr>
        <w:t xml:space="preserve"> do </w:t>
      </w:r>
      <w:r w:rsidR="00367108" w:rsidRPr="003A10DF">
        <w:rPr>
          <w:rFonts w:eastAsia="Calibri"/>
          <w:sz w:val="20"/>
          <w:szCs w:val="20"/>
        </w:rPr>
        <w:t>IFFar</w:t>
      </w:r>
      <w:r w:rsidRPr="003A10DF">
        <w:rPr>
          <w:rFonts w:eastAsia="Calibri"/>
          <w:sz w:val="20"/>
          <w:szCs w:val="20"/>
          <w:highlight w:val="white"/>
        </w:rPr>
        <w:t xml:space="preserve">, ____________________________, SIAPE _______________, para atender </w:t>
      </w:r>
      <w:r w:rsidR="00D7351E">
        <w:rPr>
          <w:rFonts w:eastAsia="Calibri"/>
          <w:sz w:val="20"/>
          <w:szCs w:val="20"/>
          <w:highlight w:val="white"/>
        </w:rPr>
        <w:t xml:space="preserve">o que </w:t>
      </w:r>
      <w:r w:rsidRPr="003A10DF">
        <w:rPr>
          <w:rFonts w:eastAsia="Calibri"/>
          <w:sz w:val="20"/>
          <w:szCs w:val="20"/>
          <w:highlight w:val="white"/>
        </w:rPr>
        <w:t>tratada no</w:t>
      </w:r>
      <w:r w:rsidRPr="003A10DF">
        <w:rPr>
          <w:rFonts w:eastAsia="Calibri"/>
          <w:color w:val="FF0000"/>
          <w:sz w:val="20"/>
          <w:szCs w:val="20"/>
          <w:highlight w:val="white"/>
        </w:rPr>
        <w:t xml:space="preserve"> </w:t>
      </w:r>
      <w:r w:rsidRPr="003A10DF">
        <w:rPr>
          <w:rFonts w:eastAsia="Calibri"/>
          <w:sz w:val="20"/>
          <w:szCs w:val="20"/>
          <w:highlight w:val="white"/>
        </w:rPr>
        <w:t xml:space="preserve">Edital </w:t>
      </w:r>
      <w:r w:rsidR="009A3DCB" w:rsidRPr="009A3DCB">
        <w:rPr>
          <w:rFonts w:eastAsia="Calibri"/>
          <w:bCs/>
          <w:sz w:val="20"/>
          <w:szCs w:val="20"/>
          <w:highlight w:val="white"/>
        </w:rPr>
        <w:t>nº 200</w:t>
      </w:r>
      <w:r w:rsidR="00751693" w:rsidRPr="009A3DCB">
        <w:rPr>
          <w:rFonts w:eastAsia="Calibri"/>
          <w:bCs/>
          <w:sz w:val="20"/>
          <w:szCs w:val="20"/>
          <w:highlight w:val="white"/>
        </w:rPr>
        <w:t>/2020</w:t>
      </w:r>
      <w:r w:rsidRPr="003A10DF">
        <w:rPr>
          <w:rFonts w:eastAsia="Calibri"/>
          <w:sz w:val="20"/>
          <w:szCs w:val="20"/>
          <w:highlight w:val="white"/>
        </w:rPr>
        <w:t>, que vamos zelar pela boa qualidade das ações e que ainda</w:t>
      </w:r>
      <w:r w:rsidRPr="003A10DF">
        <w:rPr>
          <w:rFonts w:eastAsia="Calibri"/>
          <w:b/>
          <w:sz w:val="20"/>
          <w:szCs w:val="20"/>
          <w:highlight w:val="white"/>
        </w:rPr>
        <w:t xml:space="preserve"> vamos garantir, na implementação do projeto de implementação das oficinas 4.0, os  seguintes itens:</w:t>
      </w:r>
    </w:p>
    <w:p w14:paraId="7C13648E" w14:textId="77777777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a) disponibilizar infraestrutura, garantindo-se espaço físico climatizado com, no mínimo, </w:t>
      </w:r>
      <w:r w:rsidRPr="003A10DF">
        <w:rPr>
          <w:rFonts w:eastAsia="Calibri"/>
          <w:b/>
          <w:sz w:val="20"/>
          <w:szCs w:val="20"/>
          <w:highlight w:val="white"/>
        </w:rPr>
        <w:t>50m</w:t>
      </w:r>
      <w:r w:rsidRPr="003A10DF">
        <w:rPr>
          <w:rFonts w:eastAsia="Calibri"/>
          <w:b/>
          <w:sz w:val="20"/>
          <w:szCs w:val="20"/>
          <w:highlight w:val="white"/>
          <w:vertAlign w:val="superscript"/>
        </w:rPr>
        <w:t>2</w:t>
      </w:r>
      <w:r w:rsidRPr="003A10DF">
        <w:rPr>
          <w:rFonts w:eastAsia="Calibri"/>
          <w:sz w:val="20"/>
          <w:szCs w:val="20"/>
          <w:highlight w:val="white"/>
        </w:rPr>
        <w:t>,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orientadores;</w:t>
      </w:r>
    </w:p>
    <w:p w14:paraId="0F058876" w14:textId="0A537A52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b) receber, instalar e acomodar os equipamentos tratados nest</w:t>
      </w:r>
      <w:r w:rsidR="00D7351E">
        <w:rPr>
          <w:rFonts w:eastAsia="Calibri"/>
          <w:sz w:val="20"/>
          <w:szCs w:val="20"/>
          <w:highlight w:val="white"/>
        </w:rPr>
        <w:t>e</w:t>
      </w:r>
      <w:r w:rsidRPr="003A10DF">
        <w:rPr>
          <w:rFonts w:eastAsia="Calibri"/>
          <w:sz w:val="20"/>
          <w:szCs w:val="20"/>
          <w:highlight w:val="white"/>
        </w:rPr>
        <w:t xml:space="preserve"> </w:t>
      </w:r>
      <w:r w:rsidR="00D7351E">
        <w:rPr>
          <w:rFonts w:eastAsia="Calibri"/>
          <w:sz w:val="20"/>
          <w:szCs w:val="20"/>
          <w:highlight w:val="white"/>
        </w:rPr>
        <w:t>Edital</w:t>
      </w:r>
      <w:r w:rsidRPr="003A10DF">
        <w:rPr>
          <w:rFonts w:eastAsia="Calibri"/>
          <w:sz w:val="20"/>
          <w:szCs w:val="20"/>
          <w:highlight w:val="white"/>
        </w:rPr>
        <w:t>;</w:t>
      </w:r>
    </w:p>
    <w:p w14:paraId="6250C77E" w14:textId="0D76AA48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c) prever carga horária compatível para os professores membros das equipes;</w:t>
      </w:r>
    </w:p>
    <w:p w14:paraId="5002288E" w14:textId="77777777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d) subsidiar eventuais outras despesas que se façam necessárias à realização das Oficinas 4.0, como despesas adicionais com material de consumo, diárias, passagens e despesas de locomoção, serviços de terceiros (pessoa física e pessoa jurídica), despesas de suporte operacional e uso de equipamentos e softwares;</w:t>
      </w:r>
    </w:p>
    <w:p w14:paraId="7DDAAC1E" w14:textId="77777777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e) garantir as condições para que o professor coo</w:t>
      </w:r>
      <w:bookmarkStart w:id="0" w:name="_GoBack"/>
      <w:bookmarkEnd w:id="0"/>
      <w:r w:rsidRPr="003A10DF">
        <w:rPr>
          <w:rFonts w:eastAsia="Calibri"/>
          <w:sz w:val="20"/>
          <w:szCs w:val="20"/>
          <w:highlight w:val="white"/>
        </w:rPr>
        <w:t>rdenador participe da capacitação, oferecida pelo IFES, na metodologia das Oficinas 4.0, prevista para ocorrer na cidade de Vitória/ES e na própria instituição selecionada, antes do início da execução das propostas; e</w:t>
      </w:r>
    </w:p>
    <w:p w14:paraId="23CC67D9" w14:textId="77777777" w:rsidR="00EE3B13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</w:rPr>
      </w:pPr>
      <w:r w:rsidRPr="003A10DF">
        <w:rPr>
          <w:rFonts w:eastAsia="Calibri"/>
          <w:sz w:val="20"/>
          <w:szCs w:val="20"/>
          <w:highlight w:val="white"/>
        </w:rPr>
        <w:t xml:space="preserve">f) prestar, quando requisitadas, informações detalhadas sobre estudantes e professores capacitados, estudantes das equipes em processo de </w:t>
      </w:r>
      <w:proofErr w:type="spellStart"/>
      <w:r w:rsidRPr="003A10DF">
        <w:rPr>
          <w:rFonts w:eastAsia="Calibri"/>
          <w:sz w:val="20"/>
          <w:szCs w:val="20"/>
          <w:highlight w:val="white"/>
        </w:rPr>
        <w:t>pré</w:t>
      </w:r>
      <w:proofErr w:type="spellEnd"/>
      <w:r w:rsidRPr="003A10DF">
        <w:rPr>
          <w:rFonts w:eastAsia="Calibri"/>
          <w:sz w:val="20"/>
          <w:szCs w:val="20"/>
          <w:highlight w:val="white"/>
        </w:rPr>
        <w:t>-incubação e incubação, indicadores tecnológicos, como software e protótipo produzidos, registros de softwares e patentes depositadas, indicadores científicos, como artigos submetidos ou publicados, com a participação de estudantes bolsistas, parcerias estabelecidas com atores externos e premiações e títulos obtidos em eventos tecnológicos.</w:t>
      </w:r>
    </w:p>
    <w:p w14:paraId="1722750C" w14:textId="0FD02B22" w:rsidR="00EE3B13" w:rsidRPr="003A10DF" w:rsidRDefault="00EE3B13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sz w:val="20"/>
          <w:szCs w:val="20"/>
          <w:shd w:val="clear" w:color="auto" w:fill="FFFFFF"/>
        </w:rPr>
        <w:t>g) realizar um evento de qualificação e disseminação do seu aprendizado adquirido nas Oficinas 4.0 para servidores do IF</w:t>
      </w:r>
      <w:r w:rsidR="00E12611" w:rsidRPr="003A10DF">
        <w:rPr>
          <w:sz w:val="20"/>
          <w:szCs w:val="20"/>
          <w:shd w:val="clear" w:color="auto" w:fill="FFFFFF"/>
        </w:rPr>
        <w:t>Far</w:t>
      </w:r>
      <w:r w:rsidRPr="003A10DF">
        <w:rPr>
          <w:sz w:val="20"/>
          <w:szCs w:val="20"/>
          <w:shd w:val="clear" w:color="auto" w:fill="FFFFFF"/>
        </w:rPr>
        <w:t xml:space="preserve"> em até 12 meses após o encerramento do Edital das Oficinas 4.0</w:t>
      </w:r>
      <w:r w:rsidR="00E12611" w:rsidRPr="003A10DF">
        <w:rPr>
          <w:sz w:val="20"/>
          <w:szCs w:val="20"/>
          <w:shd w:val="clear" w:color="auto" w:fill="FFFFFF"/>
        </w:rPr>
        <w:t>.</w:t>
      </w:r>
    </w:p>
    <w:p w14:paraId="5767B9C5" w14:textId="288BC204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414E98C0" w14:textId="77777777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(Local e data).</w:t>
      </w:r>
    </w:p>
    <w:p w14:paraId="7F46E3F3" w14:textId="77777777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71A98D77" w14:textId="43FF8861" w:rsidR="00BD7224" w:rsidRPr="003A10DF" w:rsidRDefault="00860F5E" w:rsidP="00B065F9">
      <w:pPr>
        <w:widowControl w:val="0"/>
        <w:spacing w:before="120" w:after="120" w:line="240" w:lineRule="auto"/>
        <w:ind w:left="120"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  <w:r w:rsidRPr="003A10DF">
        <w:rPr>
          <w:rFonts w:eastAsia="Calibri"/>
          <w:b/>
          <w:sz w:val="20"/>
          <w:szCs w:val="20"/>
          <w:highlight w:val="white"/>
        </w:rPr>
        <w:t xml:space="preserve">         </w:t>
      </w:r>
    </w:p>
    <w:p w14:paraId="10A4FAE1" w14:textId="6C37B291" w:rsidR="00BD7224" w:rsidRPr="003A10DF" w:rsidRDefault="00860F5E" w:rsidP="00B065F9">
      <w:pPr>
        <w:widowControl w:val="0"/>
        <w:spacing w:before="120" w:after="120" w:line="240" w:lineRule="auto"/>
        <w:ind w:left="840" w:right="-22" w:firstLine="600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Diretor-Geral do </w:t>
      </w:r>
      <w:r w:rsidRPr="003A10DF">
        <w:rPr>
          <w:rFonts w:eastAsia="Calibri"/>
          <w:i/>
          <w:sz w:val="20"/>
          <w:szCs w:val="20"/>
          <w:highlight w:val="white"/>
        </w:rPr>
        <w:t xml:space="preserve">campus </w:t>
      </w:r>
      <w:r w:rsidRPr="003A10DF">
        <w:rPr>
          <w:rFonts w:eastAsia="Calibri"/>
          <w:sz w:val="20"/>
          <w:szCs w:val="20"/>
          <w:highlight w:val="white"/>
        </w:rPr>
        <w:t xml:space="preserve">                                   Coordenador do projeto</w:t>
      </w:r>
    </w:p>
    <w:p w14:paraId="29EA9E50" w14:textId="167F03CA" w:rsidR="00B065F9" w:rsidRPr="00874701" w:rsidRDefault="00860F5E" w:rsidP="00874701">
      <w:pPr>
        <w:widowControl w:val="0"/>
        <w:spacing w:before="240" w:after="240" w:line="240" w:lineRule="auto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sectPr w:rsidR="00B065F9" w:rsidRPr="00874701" w:rsidSect="00F01C3A">
      <w:headerReference w:type="default" r:id="rId10"/>
      <w:pgSz w:w="12240" w:h="15840"/>
      <w:pgMar w:top="3261" w:right="1183" w:bottom="15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6239" w14:textId="77777777" w:rsidR="00CB7E81" w:rsidRDefault="00CB7E81">
      <w:pPr>
        <w:spacing w:line="240" w:lineRule="auto"/>
      </w:pPr>
      <w:r>
        <w:separator/>
      </w:r>
    </w:p>
  </w:endnote>
  <w:endnote w:type="continuationSeparator" w:id="0">
    <w:p w14:paraId="3A288EE9" w14:textId="77777777" w:rsidR="00CB7E81" w:rsidRDefault="00CB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D03EE" w14:textId="77777777" w:rsidR="00CB7E81" w:rsidRDefault="00CB7E81">
      <w:pPr>
        <w:spacing w:line="240" w:lineRule="auto"/>
      </w:pPr>
      <w:r>
        <w:separator/>
      </w:r>
    </w:p>
  </w:footnote>
  <w:footnote w:type="continuationSeparator" w:id="0">
    <w:p w14:paraId="3C6C0296" w14:textId="77777777" w:rsidR="00CB7E81" w:rsidRDefault="00CB7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3F32" w14:textId="5E7AE79C" w:rsidR="00CB7E81" w:rsidRDefault="00CB7E81">
    <w:pPr>
      <w:pStyle w:val="Heading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C142477" w14:textId="1BC7A613" w:rsidR="00CB7E81" w:rsidRDefault="00CB7E81" w:rsidP="00387644"/>
  <w:p w14:paraId="553AED42" w14:textId="77777777" w:rsidR="00CB7E81" w:rsidRPr="00387644" w:rsidRDefault="00CB7E81" w:rsidP="00387644"/>
  <w:p w14:paraId="6E8B2B5F" w14:textId="77777777" w:rsidR="00CB7E81" w:rsidRDefault="00CB7E81" w:rsidP="00860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 w:line="240" w:lineRule="auto"/>
      <w:ind w:hanging="2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1" locked="0" layoutInCell="1" allowOverlap="1" wp14:anchorId="4C2B4E30" wp14:editId="34636819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14680" cy="622935"/>
          <wp:effectExtent l="0" t="0" r="0" b="5715"/>
          <wp:wrapSquare wrapText="bothSides"/>
          <wp:docPr id="23" name="image1.pn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680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9D46B2" wp14:editId="00ADFCAD">
              <wp:simplePos x="0" y="0"/>
              <wp:positionH relativeFrom="column">
                <wp:posOffset>5092700</wp:posOffset>
              </wp:positionH>
              <wp:positionV relativeFrom="paragraph">
                <wp:posOffset>0</wp:posOffset>
              </wp:positionV>
              <wp:extent cx="295275" cy="209550"/>
              <wp:effectExtent l="0" t="0" r="0" b="0"/>
              <wp:wrapNone/>
              <wp:docPr id="1032" name="Retângul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125" y="3679988"/>
                        <a:ext cx="2857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675CB" w14:textId="77777777" w:rsidR="00CB7E81" w:rsidRDefault="00CB7E81" w:rsidP="00860F5E">
                          <w:pPr>
                            <w:spacing w:line="240" w:lineRule="auto"/>
                            <w:ind w:hanging="2"/>
                            <w:jc w:val="right"/>
                          </w:pPr>
                        </w:p>
                        <w:p w14:paraId="16D1E16A" w14:textId="77777777" w:rsidR="00CB7E81" w:rsidRDefault="00CB7E81" w:rsidP="00860F5E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9D46B2" id="Retângulo 1032" o:spid="_x0000_s1026" style="position:absolute;margin-left:401pt;margin-top:0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" filled="f" stroked="f">
              <v:textbox inset="2.53958mm,1.2694mm,2.53958mm,1.2694mm">
                <w:txbxContent>
                  <w:p w14:paraId="74B675CB" w14:textId="77777777" w:rsidR="00CB7E81" w:rsidRDefault="00CB7E81" w:rsidP="00860F5E">
                    <w:pPr>
                      <w:spacing w:line="240" w:lineRule="auto"/>
                      <w:ind w:hanging="2"/>
                      <w:jc w:val="right"/>
                    </w:pPr>
                  </w:p>
                  <w:p w14:paraId="16D1E16A" w14:textId="77777777" w:rsidR="00CB7E81" w:rsidRDefault="00CB7E81" w:rsidP="00860F5E">
                    <w:pPr>
                      <w:spacing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6C0BDF02" w14:textId="77777777" w:rsidR="00CB7E81" w:rsidRDefault="00CB7E81" w:rsidP="00860F5E">
    <w:pPr>
      <w:spacing w:after="60"/>
      <w:ind w:right="4" w:hanging="2"/>
      <w:jc w:val="center"/>
      <w:rPr>
        <w:b/>
        <w:sz w:val="24"/>
        <w:szCs w:val="24"/>
      </w:rPr>
    </w:pPr>
  </w:p>
  <w:p w14:paraId="1E77478A" w14:textId="77777777" w:rsidR="00CB7E81" w:rsidRDefault="00CB7E81" w:rsidP="00860F5E">
    <w:pPr>
      <w:spacing w:after="60"/>
      <w:ind w:right="4" w:hanging="2"/>
      <w:jc w:val="center"/>
      <w:rPr>
        <w:sz w:val="24"/>
        <w:szCs w:val="24"/>
      </w:rPr>
    </w:pPr>
    <w:r>
      <w:rPr>
        <w:b/>
        <w:sz w:val="24"/>
        <w:szCs w:val="24"/>
      </w:rPr>
      <w:t>MINISTÉRIO DA EDUCAÇÃO</w:t>
    </w:r>
    <w:r>
      <w:t xml:space="preserve"> </w:t>
    </w:r>
  </w:p>
  <w:p w14:paraId="61003DB1" w14:textId="77777777" w:rsidR="00CB7E81" w:rsidRDefault="00CB7E81" w:rsidP="00860F5E">
    <w:pPr>
      <w:spacing w:after="60"/>
      <w:ind w:right="26" w:hanging="2"/>
      <w:jc w:val="center"/>
      <w:rPr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614B90DB" w14:textId="77777777" w:rsidR="00CB7E81" w:rsidRDefault="00CB7E81" w:rsidP="00860F5E">
    <w:pPr>
      <w:spacing w:after="60"/>
      <w:ind w:right="26" w:hanging="2"/>
      <w:jc w:val="center"/>
      <w:rPr>
        <w:sz w:val="16"/>
        <w:szCs w:val="16"/>
      </w:rPr>
    </w:pPr>
    <w:r>
      <w:rPr>
        <w:b/>
        <w:sz w:val="16"/>
        <w:szCs w:val="16"/>
      </w:rPr>
      <w:t>INSTITUTO FEDERAL FARROUPILHA - REITORIA</w:t>
    </w:r>
  </w:p>
  <w:p w14:paraId="2B010E6E" w14:textId="77777777" w:rsidR="00CB7E81" w:rsidRDefault="00CB7E81" w:rsidP="00860F5E">
    <w:pPr>
      <w:spacing w:after="60"/>
      <w:jc w:val="center"/>
      <w:rPr>
        <w:sz w:val="14"/>
        <w:szCs w:val="14"/>
      </w:rPr>
    </w:pPr>
    <w:r>
      <w:rPr>
        <w:sz w:val="14"/>
        <w:szCs w:val="14"/>
      </w:rPr>
      <w:t>Alameda Santiago do Chile,195, Nossa Senhora das Dores, CEP 97050-685, Santa Maria, RS</w:t>
    </w:r>
  </w:p>
  <w:p w14:paraId="03A0FEA1" w14:textId="7CE55A51" w:rsidR="00CB7E81" w:rsidRDefault="00CB7E81" w:rsidP="00860F5E">
    <w:pPr>
      <w:pBdr>
        <w:bottom w:val="single" w:sz="4" w:space="1" w:color="auto"/>
      </w:pBdr>
      <w:spacing w:after="60"/>
      <w:jc w:val="center"/>
    </w:pPr>
    <w:r>
      <w:rPr>
        <w:sz w:val="14"/>
        <w:szCs w:val="14"/>
      </w:rPr>
      <w:t>Fone/Fax: (55) 3218 9850 / E-mail: prppgi@iffar.edu.br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4"/>
    <w:rsid w:val="00035C38"/>
    <w:rsid w:val="001B501B"/>
    <w:rsid w:val="001F6F49"/>
    <w:rsid w:val="00275356"/>
    <w:rsid w:val="00320D15"/>
    <w:rsid w:val="00367108"/>
    <w:rsid w:val="00387644"/>
    <w:rsid w:val="003A10DF"/>
    <w:rsid w:val="005306B9"/>
    <w:rsid w:val="005D24DE"/>
    <w:rsid w:val="005D3FC5"/>
    <w:rsid w:val="006A064F"/>
    <w:rsid w:val="006C1778"/>
    <w:rsid w:val="00733D66"/>
    <w:rsid w:val="00740874"/>
    <w:rsid w:val="00751693"/>
    <w:rsid w:val="00753F01"/>
    <w:rsid w:val="007E2390"/>
    <w:rsid w:val="00860F5E"/>
    <w:rsid w:val="00874701"/>
    <w:rsid w:val="008E0404"/>
    <w:rsid w:val="009A3DCB"/>
    <w:rsid w:val="009A40FD"/>
    <w:rsid w:val="009A554D"/>
    <w:rsid w:val="009F385A"/>
    <w:rsid w:val="00A27566"/>
    <w:rsid w:val="00B065F9"/>
    <w:rsid w:val="00B13DDE"/>
    <w:rsid w:val="00B16DD6"/>
    <w:rsid w:val="00B644B7"/>
    <w:rsid w:val="00BD7224"/>
    <w:rsid w:val="00CB7E81"/>
    <w:rsid w:val="00D7351E"/>
    <w:rsid w:val="00DB4A5F"/>
    <w:rsid w:val="00DC1097"/>
    <w:rsid w:val="00DC2E31"/>
    <w:rsid w:val="00E12611"/>
    <w:rsid w:val="00E3107E"/>
    <w:rsid w:val="00EA258B"/>
    <w:rsid w:val="00EE3B13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AD5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6"/>
  </w:style>
  <w:style w:type="paragraph" w:styleId="Footer">
    <w:name w:val="footer"/>
    <w:basedOn w:val="Normal"/>
    <w:link w:val="Footer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6"/>
  </w:style>
  <w:style w:type="character" w:styleId="Hyperlink">
    <w:name w:val="Hyperlink"/>
    <w:basedOn w:val="DefaultParagraphFont"/>
    <w:uiPriority w:val="99"/>
    <w:unhideWhenUsed/>
    <w:rsid w:val="00B644B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4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6"/>
  </w:style>
  <w:style w:type="paragraph" w:styleId="Footer">
    <w:name w:val="footer"/>
    <w:basedOn w:val="Normal"/>
    <w:link w:val="Footer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6"/>
  </w:style>
  <w:style w:type="character" w:styleId="Hyperlink">
    <w:name w:val="Hyperlink"/>
    <w:basedOn w:val="DefaultParagraphFont"/>
    <w:uiPriority w:val="99"/>
    <w:unhideWhenUsed/>
    <w:rsid w:val="00B644B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0B0441316F24CBFD39C0B80194B2F" ma:contentTypeVersion="9" ma:contentTypeDescription="Crie um novo documento." ma:contentTypeScope="" ma:versionID="83bf6980de497e1817dfe05d0b4fc3aa">
  <xsd:schema xmlns:xsd="http://www.w3.org/2001/XMLSchema" xmlns:xs="http://www.w3.org/2001/XMLSchema" xmlns:p="http://schemas.microsoft.com/office/2006/metadata/properties" xmlns:ns2="4d9f9708-c55d-4811-8b9b-280759582bee" xmlns:ns3="0c0f9bb6-926a-4521-8e92-3dbb64b03a7c" targetNamespace="http://schemas.microsoft.com/office/2006/metadata/properties" ma:root="true" ma:fieldsID="8c7f2130ac674128acfa993cbbcb79c4" ns2:_="" ns3:_="">
    <xsd:import namespace="4d9f9708-c55d-4811-8b9b-280759582bee"/>
    <xsd:import namespace="0c0f9bb6-926a-4521-8e92-3dbb64b0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708-c55d-4811-8b9b-28075958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9bb6-926a-4521-8e92-3dbb64b0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44EF1-2676-4B8C-B180-296083249CF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c0f9bb6-926a-4521-8e92-3dbb64b03a7c"/>
    <ds:schemaRef ds:uri="4d9f9708-c55d-4811-8b9b-280759582b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53FD2F-5BC1-4F85-AF3D-9A594676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9708-c55d-4811-8b9b-280759582bee"/>
    <ds:schemaRef ds:uri="0c0f9bb6-926a-4521-8e92-3dbb64b0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876AD-11D0-40C7-863A-CC6BEC941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Monteiro</dc:creator>
  <cp:lastModifiedBy>Ascom</cp:lastModifiedBy>
  <cp:revision>4</cp:revision>
  <dcterms:created xsi:type="dcterms:W3CDTF">2020-06-19T14:29:00Z</dcterms:created>
  <dcterms:modified xsi:type="dcterms:W3CDTF">2020-06-19T15:39:00Z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0x0101005C20B0441316F24CBFD39C0B80194B2F</vt:lpwstr>
  </property>
</Properties>
</file>