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4A3F1" w14:textId="77777777" w:rsidR="00953641" w:rsidRPr="004B2AC9" w:rsidRDefault="00953641" w:rsidP="00026EFB">
      <w:pPr>
        <w:spacing w:line="360" w:lineRule="auto"/>
        <w:rPr>
          <w:rFonts w:ascii="Times New Roman" w:hAnsi="Times New Roman" w:cs="Times New Roman"/>
          <w:sz w:val="24"/>
          <w:lang w:val="x-none" w:eastAsia="en-US"/>
        </w:rPr>
      </w:pPr>
    </w:p>
    <w:p w14:paraId="7BB4A3F2" w14:textId="77777777" w:rsidR="0070059F" w:rsidRPr="004B2AC9" w:rsidRDefault="0070059F" w:rsidP="00026EFB">
      <w:pPr>
        <w:spacing w:after="120" w:line="360" w:lineRule="auto"/>
        <w:ind w:right="-15"/>
        <w:jc w:val="center"/>
        <w:rPr>
          <w:rFonts w:ascii="Times New Roman" w:hAnsi="Times New Roman" w:cs="Times New Roman"/>
          <w:b/>
          <w:bCs/>
          <w:sz w:val="24"/>
        </w:rPr>
      </w:pPr>
    </w:p>
    <w:p w14:paraId="7BB4A3F5" w14:textId="77777777" w:rsidR="003F1CC1" w:rsidRPr="004B2AC9" w:rsidRDefault="003F1CC1" w:rsidP="00026EFB">
      <w:pPr>
        <w:spacing w:line="360" w:lineRule="auto"/>
        <w:rPr>
          <w:rFonts w:ascii="Times New Roman" w:hAnsi="Times New Roman" w:cs="Times New Roman"/>
          <w:sz w:val="24"/>
        </w:rPr>
      </w:pPr>
    </w:p>
    <w:p w14:paraId="7BB4A3F6" w14:textId="2230B8D5" w:rsidR="0070059F" w:rsidRPr="004B2AC9" w:rsidRDefault="00170DCF" w:rsidP="00026EFB">
      <w:pPr>
        <w:spacing w:before="240" w:after="120" w:line="360" w:lineRule="auto"/>
        <w:ind w:right="-15"/>
        <w:jc w:val="center"/>
        <w:rPr>
          <w:rFonts w:ascii="Times New Roman" w:hAnsi="Times New Roman" w:cs="Times New Roman"/>
          <w:b/>
          <w:sz w:val="24"/>
        </w:rPr>
      </w:pPr>
      <w:r w:rsidRPr="004B2AC9">
        <w:rPr>
          <w:rFonts w:ascii="Times New Roman" w:hAnsi="Times New Roman" w:cs="Times New Roman"/>
          <w:b/>
          <w:sz w:val="24"/>
        </w:rPr>
        <w:t>ANEXO III</w:t>
      </w:r>
    </w:p>
    <w:p w14:paraId="7BB4A3F7" w14:textId="169032B2" w:rsidR="0005237E" w:rsidRPr="004B2AC9" w:rsidRDefault="006B2224" w:rsidP="00026EFB">
      <w:pPr>
        <w:spacing w:line="360" w:lineRule="auto"/>
        <w:jc w:val="center"/>
        <w:rPr>
          <w:rFonts w:ascii="Times New Roman" w:hAnsi="Times New Roman" w:cs="Times New Roman"/>
          <w:b/>
          <w:sz w:val="24"/>
        </w:rPr>
      </w:pPr>
      <w:r w:rsidRPr="004B2AC9">
        <w:rPr>
          <w:rFonts w:ascii="Times New Roman" w:hAnsi="Times New Roman" w:cs="Times New Roman"/>
          <w:b/>
          <w:sz w:val="24"/>
        </w:rPr>
        <w:t xml:space="preserve">MINUTA DE </w:t>
      </w:r>
      <w:r w:rsidR="0070059F" w:rsidRPr="004B2AC9">
        <w:rPr>
          <w:rFonts w:ascii="Times New Roman" w:hAnsi="Times New Roman" w:cs="Times New Roman"/>
          <w:b/>
          <w:sz w:val="24"/>
        </w:rPr>
        <w:t>TERMO DE CONTRATO</w:t>
      </w:r>
      <w:r w:rsidR="00D50084" w:rsidRPr="004B2AC9">
        <w:rPr>
          <w:rFonts w:ascii="Times New Roman" w:hAnsi="Times New Roman" w:cs="Times New Roman"/>
          <w:b/>
          <w:sz w:val="24"/>
        </w:rPr>
        <w:t xml:space="preserve"> </w:t>
      </w:r>
    </w:p>
    <w:p w14:paraId="7BB4A3FA" w14:textId="77777777" w:rsidR="0070059F" w:rsidRPr="004B2AC9" w:rsidRDefault="0070059F" w:rsidP="00026EFB">
      <w:pPr>
        <w:spacing w:after="120" w:line="360" w:lineRule="auto"/>
        <w:ind w:right="-15"/>
        <w:jc w:val="center"/>
        <w:rPr>
          <w:rFonts w:ascii="Times New Roman" w:hAnsi="Times New Roman" w:cs="Times New Roman"/>
          <w:b/>
          <w:sz w:val="24"/>
        </w:rPr>
      </w:pPr>
    </w:p>
    <w:p w14:paraId="7BB4A3FB" w14:textId="77777777" w:rsidR="00E8481E" w:rsidRPr="004B2AC9" w:rsidRDefault="00E8481E" w:rsidP="00026EFB">
      <w:pPr>
        <w:spacing w:after="120" w:line="360" w:lineRule="auto"/>
        <w:ind w:right="-15"/>
        <w:jc w:val="center"/>
        <w:rPr>
          <w:rFonts w:ascii="Times New Roman" w:hAnsi="Times New Roman" w:cs="Times New Roman"/>
          <w:b/>
          <w:sz w:val="24"/>
        </w:rPr>
      </w:pPr>
    </w:p>
    <w:p w14:paraId="28BA8319" w14:textId="509066AC" w:rsidR="001D0EA7" w:rsidRDefault="001D0EA7" w:rsidP="001D0EA7">
      <w:pPr>
        <w:spacing w:after="120" w:line="276" w:lineRule="auto"/>
        <w:ind w:left="3969"/>
        <w:jc w:val="both"/>
        <w:rPr>
          <w:rFonts w:ascii="Times New Roman" w:hAnsi="Times New Roman" w:cs="Times New Roman"/>
          <w:b/>
          <w:color w:val="FF0000"/>
          <w:sz w:val="24"/>
        </w:rPr>
      </w:pPr>
      <w:r>
        <w:rPr>
          <w:rFonts w:ascii="Times New Roman" w:hAnsi="Times New Roman" w:cs="Times New Roman"/>
          <w:b/>
          <w:sz w:val="24"/>
        </w:rPr>
        <w:t>TERMO DE CONTRATO DE PRESTAÇÃO DE SERVIÇOS Nº...</w:t>
      </w:r>
      <w:r>
        <w:rPr>
          <w:rFonts w:ascii="Times New Roman" w:hAnsi="Times New Roman" w:cs="Times New Roman"/>
          <w:b/>
          <w:color w:val="FF0000"/>
          <w:sz w:val="24"/>
        </w:rPr>
        <w:t>/....</w:t>
      </w:r>
      <w:r>
        <w:rPr>
          <w:rFonts w:ascii="Times New Roman" w:hAnsi="Times New Roman" w:cs="Times New Roman"/>
          <w:b/>
          <w:sz w:val="24"/>
        </w:rPr>
        <w:t xml:space="preserve">, QUE FAZEM ENTRE O </w:t>
      </w:r>
      <w:r w:rsidRPr="00CC7CA9">
        <w:rPr>
          <w:rFonts w:ascii="Times New Roman" w:hAnsi="Times New Roman" w:cs="Times New Roman"/>
          <w:b/>
          <w:color w:val="000000" w:themeColor="text1"/>
          <w:sz w:val="24"/>
        </w:rPr>
        <w:t xml:space="preserve">INSTITUTO FEDERAL FARROUPILHA CAMPUS </w:t>
      </w:r>
      <w:r>
        <w:rPr>
          <w:rFonts w:ascii="Times New Roman" w:hAnsi="Times New Roman" w:cs="Times New Roman"/>
          <w:b/>
          <w:color w:val="000000" w:themeColor="text1"/>
          <w:sz w:val="24"/>
        </w:rPr>
        <w:t>....................</w:t>
      </w:r>
      <w:r>
        <w:rPr>
          <w:rFonts w:ascii="Times New Roman" w:hAnsi="Times New Roman" w:cs="Times New Roman"/>
          <w:b/>
          <w:sz w:val="24"/>
        </w:rPr>
        <w:t>E A EMPRESA ...................</w:t>
      </w:r>
    </w:p>
    <w:p w14:paraId="7BB4A3FD" w14:textId="77777777" w:rsidR="00EF2567" w:rsidRPr="004B2AC9" w:rsidRDefault="00EF2567" w:rsidP="00026EFB">
      <w:pPr>
        <w:spacing w:after="120" w:line="360" w:lineRule="auto"/>
        <w:ind w:right="-15"/>
        <w:jc w:val="both"/>
        <w:rPr>
          <w:rFonts w:ascii="Times New Roman" w:hAnsi="Times New Roman" w:cs="Times New Roman"/>
          <w:b/>
          <w:color w:val="FF0000"/>
          <w:sz w:val="24"/>
        </w:rPr>
      </w:pPr>
    </w:p>
    <w:p w14:paraId="7BB4A3FE" w14:textId="6BD7C3F4" w:rsidR="00E22F6F" w:rsidRPr="004B2AC9" w:rsidRDefault="009E50CF" w:rsidP="00026EFB">
      <w:pPr>
        <w:spacing w:before="120" w:after="120" w:line="360" w:lineRule="auto"/>
        <w:jc w:val="both"/>
        <w:rPr>
          <w:rFonts w:ascii="Times New Roman" w:hAnsi="Times New Roman" w:cs="Times New Roman"/>
          <w:sz w:val="24"/>
        </w:rPr>
      </w:pPr>
      <w:r>
        <w:rPr>
          <w:rFonts w:ascii="Times New Roman" w:hAnsi="Times New Roman" w:cs="Times New Roman"/>
          <w:sz w:val="24"/>
        </w:rPr>
        <w:t>O</w:t>
      </w:r>
      <w:r w:rsidR="0005237E" w:rsidRPr="004B2AC9">
        <w:rPr>
          <w:rFonts w:ascii="Times New Roman" w:hAnsi="Times New Roman" w:cs="Times New Roman"/>
          <w:sz w:val="24"/>
        </w:rPr>
        <w:t xml:space="preserve"> </w:t>
      </w:r>
      <w:r w:rsidR="006B2224" w:rsidRPr="004B2AC9">
        <w:rPr>
          <w:rFonts w:ascii="Times New Roman" w:hAnsi="Times New Roman" w:cs="Times New Roman"/>
          <w:sz w:val="24"/>
        </w:rPr>
        <w:t xml:space="preserve">Instituto Federal Farroupilha </w:t>
      </w:r>
      <w:proofErr w:type="gramStart"/>
      <w:r w:rsidR="006B2224" w:rsidRPr="004B2AC9">
        <w:rPr>
          <w:rFonts w:ascii="Times New Roman" w:hAnsi="Times New Roman" w:cs="Times New Roman"/>
          <w:sz w:val="24"/>
        </w:rPr>
        <w:t>Campus ...</w:t>
      </w:r>
      <w:proofErr w:type="gramEnd"/>
      <w:r w:rsidR="006B2224" w:rsidRPr="004B2AC9">
        <w:rPr>
          <w:rFonts w:ascii="Times New Roman" w:hAnsi="Times New Roman" w:cs="Times New Roman"/>
          <w:sz w:val="24"/>
        </w:rPr>
        <w:t>.........</w:t>
      </w:r>
      <w:r w:rsidR="0070059F" w:rsidRPr="004B2AC9">
        <w:rPr>
          <w:rFonts w:ascii="Times New Roman" w:hAnsi="Times New Roman" w:cs="Times New Roman"/>
          <w:sz w:val="24"/>
        </w:rPr>
        <w:t>, com sede no(a) ....................................................., na cidade de ...................................... /</w:t>
      </w:r>
      <w:proofErr w:type="gramStart"/>
      <w:r w:rsidR="0070059F" w:rsidRPr="004B2AC9">
        <w:rPr>
          <w:rFonts w:ascii="Times New Roman" w:hAnsi="Times New Roman" w:cs="Times New Roman"/>
          <w:sz w:val="24"/>
        </w:rPr>
        <w:t>Estado ...</w:t>
      </w:r>
      <w:proofErr w:type="gramEnd"/>
      <w:r w:rsidR="0070059F" w:rsidRPr="004B2AC9">
        <w:rPr>
          <w:rFonts w:ascii="Times New Roman" w:hAnsi="Times New Roman" w:cs="Times New Roman"/>
          <w:sz w:val="24"/>
        </w:rPr>
        <w:t>, inscrito(a) no CNPJ sob o nº ................................, neste ato representado(a) pelo(a) .........................</w:t>
      </w:r>
      <w:r w:rsidR="00A40017" w:rsidRPr="004B2AC9">
        <w:rPr>
          <w:rFonts w:ascii="Times New Roman" w:hAnsi="Times New Roman" w:cs="Times New Roman"/>
          <w:sz w:val="24"/>
        </w:rPr>
        <w:t xml:space="preserve"> </w:t>
      </w:r>
      <w:r w:rsidR="0070059F" w:rsidRPr="004B2AC9">
        <w:rPr>
          <w:rFonts w:ascii="Times New Roman" w:hAnsi="Times New Roman" w:cs="Times New Roman"/>
          <w:iCs/>
          <w:sz w:val="24"/>
        </w:rPr>
        <w:t>(</w:t>
      </w:r>
      <w:r w:rsidR="0070059F" w:rsidRPr="004B2AC9">
        <w:rPr>
          <w:rFonts w:ascii="Times New Roman" w:hAnsi="Times New Roman" w:cs="Times New Roman"/>
          <w:i/>
          <w:iCs/>
          <w:sz w:val="24"/>
        </w:rPr>
        <w:t>cargo e nome</w:t>
      </w:r>
      <w:r w:rsidR="0070059F" w:rsidRPr="004B2AC9">
        <w:rPr>
          <w:rFonts w:ascii="Times New Roman" w:hAnsi="Times New Roman" w:cs="Times New Roman"/>
          <w:iCs/>
          <w:sz w:val="24"/>
        </w:rPr>
        <w:t>)</w:t>
      </w:r>
      <w:r w:rsidR="0070059F" w:rsidRPr="004B2AC9">
        <w:rPr>
          <w:rFonts w:ascii="Times New Roman" w:hAnsi="Times New Roman" w:cs="Times New Roman"/>
          <w:sz w:val="24"/>
        </w:rPr>
        <w:t xml:space="preserve">, </w:t>
      </w:r>
      <w:proofErr w:type="gramStart"/>
      <w:r w:rsidR="0070059F" w:rsidRPr="004B2AC9">
        <w:rPr>
          <w:rFonts w:ascii="Times New Roman" w:hAnsi="Times New Roman" w:cs="Times New Roman"/>
          <w:sz w:val="24"/>
        </w:rPr>
        <w:t>nomeado(</w:t>
      </w:r>
      <w:proofErr w:type="gramEnd"/>
      <w:r w:rsidR="0070059F" w:rsidRPr="004B2AC9">
        <w:rPr>
          <w:rFonts w:ascii="Times New Roman" w:hAnsi="Times New Roman" w:cs="Times New Roman"/>
          <w:sz w:val="24"/>
        </w:rPr>
        <w:t xml:space="preserve">a) pela  Portaria nº ......, de ..... </w:t>
      </w:r>
      <w:proofErr w:type="gramStart"/>
      <w:r w:rsidR="0070059F" w:rsidRPr="004B2AC9">
        <w:rPr>
          <w:rFonts w:ascii="Times New Roman" w:hAnsi="Times New Roman" w:cs="Times New Roman"/>
          <w:sz w:val="24"/>
        </w:rPr>
        <w:t>de</w:t>
      </w:r>
      <w:proofErr w:type="gramEnd"/>
      <w:r w:rsidR="0070059F" w:rsidRPr="004B2AC9">
        <w:rPr>
          <w:rFonts w:ascii="Times New Roman" w:hAnsi="Times New Roman" w:cs="Times New Roman"/>
          <w:sz w:val="24"/>
        </w:rPr>
        <w:t xml:space="preserve"> ..................... </w:t>
      </w:r>
      <w:proofErr w:type="gramStart"/>
      <w:r w:rsidR="0070059F" w:rsidRPr="004B2AC9">
        <w:rPr>
          <w:rFonts w:ascii="Times New Roman" w:hAnsi="Times New Roman" w:cs="Times New Roman"/>
          <w:sz w:val="24"/>
        </w:rPr>
        <w:t>de</w:t>
      </w:r>
      <w:proofErr w:type="gramEnd"/>
      <w:r w:rsidR="0070059F" w:rsidRPr="004B2AC9">
        <w:rPr>
          <w:rFonts w:ascii="Times New Roman" w:hAnsi="Times New Roman" w:cs="Times New Roman"/>
          <w:sz w:val="24"/>
        </w:rPr>
        <w:t xml:space="preserve"> 20..., publicada no</w:t>
      </w:r>
      <w:r w:rsidR="0070059F" w:rsidRPr="004B2AC9">
        <w:rPr>
          <w:rFonts w:ascii="Times New Roman" w:hAnsi="Times New Roman" w:cs="Times New Roman"/>
          <w:i/>
          <w:sz w:val="24"/>
        </w:rPr>
        <w:t xml:space="preserve"> </w:t>
      </w:r>
      <w:r w:rsidR="0070059F" w:rsidRPr="004B2AC9">
        <w:rPr>
          <w:rFonts w:ascii="Times New Roman" w:hAnsi="Times New Roman" w:cs="Times New Roman"/>
          <w:i/>
          <w:iCs/>
          <w:sz w:val="24"/>
        </w:rPr>
        <w:t>DOU</w:t>
      </w:r>
      <w:r w:rsidR="0070059F" w:rsidRPr="004B2AC9">
        <w:rPr>
          <w:rFonts w:ascii="Times New Roman" w:hAnsi="Times New Roman" w:cs="Times New Roman"/>
          <w:i/>
          <w:sz w:val="24"/>
        </w:rPr>
        <w:t xml:space="preserve"> </w:t>
      </w:r>
      <w:r w:rsidR="0070059F" w:rsidRPr="004B2AC9">
        <w:rPr>
          <w:rFonts w:ascii="Times New Roman" w:hAnsi="Times New Roman" w:cs="Times New Roman"/>
          <w:sz w:val="24"/>
        </w:rPr>
        <w:t xml:space="preserve">de ..... </w:t>
      </w:r>
      <w:proofErr w:type="gramStart"/>
      <w:r w:rsidR="0070059F" w:rsidRPr="004B2AC9">
        <w:rPr>
          <w:rFonts w:ascii="Times New Roman" w:hAnsi="Times New Roman" w:cs="Times New Roman"/>
          <w:sz w:val="24"/>
        </w:rPr>
        <w:t>de</w:t>
      </w:r>
      <w:proofErr w:type="gramEnd"/>
      <w:r w:rsidR="0070059F" w:rsidRPr="004B2AC9">
        <w:rPr>
          <w:rFonts w:ascii="Times New Roman" w:hAnsi="Times New Roman" w:cs="Times New Roman"/>
          <w:sz w:val="24"/>
        </w:rPr>
        <w:t xml:space="preserve"> ............... </w:t>
      </w:r>
      <w:proofErr w:type="gramStart"/>
      <w:r w:rsidR="0070059F" w:rsidRPr="004B2AC9">
        <w:rPr>
          <w:rFonts w:ascii="Times New Roman" w:hAnsi="Times New Roman" w:cs="Times New Roman"/>
          <w:sz w:val="24"/>
        </w:rPr>
        <w:t>de</w:t>
      </w:r>
      <w:proofErr w:type="gramEnd"/>
      <w:r w:rsidR="0070059F" w:rsidRPr="004B2AC9">
        <w:rPr>
          <w:rFonts w:ascii="Times New Roman" w:hAnsi="Times New Roman" w:cs="Times New Roman"/>
          <w:sz w:val="24"/>
        </w:rPr>
        <w:t xml:space="preserve"> ..........., inscrito(a) no CPF nº ...................., portador(a) da Carteira de Identidade nº ...................................., doravante denominada CONTRATANTE, e o(a) .............................. </w:t>
      </w:r>
      <w:proofErr w:type="gramStart"/>
      <w:r w:rsidR="0070059F" w:rsidRPr="004B2AC9">
        <w:rPr>
          <w:rFonts w:ascii="Times New Roman" w:hAnsi="Times New Roman" w:cs="Times New Roman"/>
          <w:sz w:val="24"/>
        </w:rPr>
        <w:t>inscrito</w:t>
      </w:r>
      <w:proofErr w:type="gramEnd"/>
      <w:r w:rsidR="0070059F" w:rsidRPr="004B2AC9">
        <w:rPr>
          <w:rFonts w:ascii="Times New Roman" w:hAnsi="Times New Roman" w:cs="Times New Roman"/>
          <w:sz w:val="24"/>
        </w:rPr>
        <w:t>(a) no CNPJ/MF sob o nº ............................, sediado(a) na ..................................., em ......................</w:t>
      </w:r>
      <w:bookmarkStart w:id="0" w:name="_GoBack"/>
      <w:bookmarkEnd w:id="0"/>
      <w:r w:rsidR="0070059F" w:rsidRPr="004B2AC9">
        <w:rPr>
          <w:rFonts w:ascii="Times New Roman" w:hAnsi="Times New Roman" w:cs="Times New Roman"/>
          <w:sz w:val="24"/>
        </w:rPr>
        <w:t xml:space="preserve">....... </w:t>
      </w:r>
      <w:proofErr w:type="gramStart"/>
      <w:r w:rsidR="0070059F" w:rsidRPr="004B2AC9">
        <w:rPr>
          <w:rFonts w:ascii="Times New Roman" w:hAnsi="Times New Roman" w:cs="Times New Roman"/>
          <w:sz w:val="24"/>
        </w:rPr>
        <w:t>doravante</w:t>
      </w:r>
      <w:proofErr w:type="gramEnd"/>
      <w:r w:rsidR="0070059F" w:rsidRPr="004B2AC9">
        <w:rPr>
          <w:rFonts w:ascii="Times New Roman" w:hAnsi="Times New Roman" w:cs="Times New Roman"/>
          <w:sz w:val="24"/>
        </w:rPr>
        <w:t xml:space="preserve"> designada CONTRATADA, neste ato representada pelo(a) Sr.(a) ....................., portador(a) da Carteira de Identidade nº ................., expedida pela (o) .................., e CPF nº ........................., tendo em vista o que consta no Processo nº .............................. </w:t>
      </w:r>
      <w:proofErr w:type="gramStart"/>
      <w:r w:rsidR="0070059F" w:rsidRPr="004B2AC9">
        <w:rPr>
          <w:rFonts w:ascii="Times New Roman" w:hAnsi="Times New Roman" w:cs="Times New Roman"/>
          <w:sz w:val="24"/>
        </w:rPr>
        <w:t>e</w:t>
      </w:r>
      <w:proofErr w:type="gramEnd"/>
      <w:r w:rsidR="0070059F" w:rsidRPr="004B2AC9">
        <w:rPr>
          <w:rFonts w:ascii="Times New Roman" w:hAnsi="Times New Roman" w:cs="Times New Roman"/>
          <w:sz w:val="24"/>
        </w:rPr>
        <w:t xml:space="preserve"> em observância às disposições da Lei nº 8.666, de 21 de junho de 1993</w:t>
      </w:r>
      <w:r w:rsidR="006D62AC" w:rsidRPr="004B2AC9">
        <w:rPr>
          <w:rFonts w:ascii="Times New Roman" w:hAnsi="Times New Roman" w:cs="Times New Roman"/>
          <w:sz w:val="24"/>
        </w:rPr>
        <w:t xml:space="preserve">, </w:t>
      </w:r>
      <w:r w:rsidR="0070059F" w:rsidRPr="004B2AC9">
        <w:rPr>
          <w:rFonts w:ascii="Times New Roman" w:hAnsi="Times New Roman" w:cs="Times New Roman"/>
          <w:sz w:val="24"/>
        </w:rPr>
        <w:t xml:space="preserve">da Lei nº 10.520, de 17 de julho de 2002, </w:t>
      </w:r>
      <w:r w:rsidR="003F1CC1" w:rsidRPr="004B2AC9">
        <w:rPr>
          <w:rFonts w:ascii="Times New Roman" w:hAnsi="Times New Roman" w:cs="Times New Roman"/>
          <w:sz w:val="24"/>
        </w:rPr>
        <w:t>do Decreto nº 7.892, de 23 de janeiro de 2013</w:t>
      </w:r>
      <w:r w:rsidR="003F1CC1" w:rsidRPr="004B2AC9">
        <w:rPr>
          <w:rFonts w:ascii="Times New Roman" w:hAnsi="Times New Roman" w:cs="Times New Roman"/>
          <w:color w:val="0000FF"/>
          <w:sz w:val="24"/>
        </w:rPr>
        <w:t xml:space="preserve">, </w:t>
      </w:r>
      <w:r w:rsidR="006D62AC" w:rsidRPr="004B2AC9">
        <w:rPr>
          <w:rFonts w:ascii="Times New Roman" w:hAnsi="Times New Roman" w:cs="Times New Roman"/>
          <w:sz w:val="24"/>
        </w:rPr>
        <w:t>do Decreto nº 2.271, de 7 de julho de 1997 e da In</w:t>
      </w:r>
      <w:r w:rsidR="00685861">
        <w:rPr>
          <w:rFonts w:ascii="Times New Roman" w:hAnsi="Times New Roman" w:cs="Times New Roman"/>
          <w:sz w:val="24"/>
        </w:rPr>
        <w:t>strução Normativa SLTI/MPOG nº 5</w:t>
      </w:r>
      <w:r w:rsidR="006D62AC" w:rsidRPr="004B2AC9">
        <w:rPr>
          <w:rFonts w:ascii="Times New Roman" w:hAnsi="Times New Roman" w:cs="Times New Roman"/>
          <w:sz w:val="24"/>
        </w:rPr>
        <w:t xml:space="preserve">, de </w:t>
      </w:r>
      <w:r w:rsidR="00685861">
        <w:rPr>
          <w:rFonts w:ascii="Times New Roman" w:hAnsi="Times New Roman" w:cs="Times New Roman"/>
          <w:sz w:val="24"/>
        </w:rPr>
        <w:t>26</w:t>
      </w:r>
      <w:r w:rsidR="006D62AC" w:rsidRPr="004B2AC9">
        <w:rPr>
          <w:rFonts w:ascii="Times New Roman" w:hAnsi="Times New Roman" w:cs="Times New Roman"/>
          <w:sz w:val="24"/>
        </w:rPr>
        <w:t xml:space="preserve"> de </w:t>
      </w:r>
      <w:r w:rsidR="00685861">
        <w:rPr>
          <w:rFonts w:ascii="Times New Roman" w:hAnsi="Times New Roman" w:cs="Times New Roman"/>
          <w:sz w:val="24"/>
        </w:rPr>
        <w:t>maio</w:t>
      </w:r>
      <w:r w:rsidR="006D62AC" w:rsidRPr="004B2AC9">
        <w:rPr>
          <w:rFonts w:ascii="Times New Roman" w:hAnsi="Times New Roman" w:cs="Times New Roman"/>
          <w:sz w:val="24"/>
        </w:rPr>
        <w:t xml:space="preserve"> de 20</w:t>
      </w:r>
      <w:r w:rsidR="00685861">
        <w:rPr>
          <w:rFonts w:ascii="Times New Roman" w:hAnsi="Times New Roman" w:cs="Times New Roman"/>
          <w:sz w:val="24"/>
        </w:rPr>
        <w:t>17</w:t>
      </w:r>
      <w:r w:rsidR="006D62AC" w:rsidRPr="004B2AC9">
        <w:rPr>
          <w:rFonts w:ascii="Times New Roman" w:hAnsi="Times New Roman" w:cs="Times New Roman"/>
          <w:sz w:val="24"/>
        </w:rPr>
        <w:t xml:space="preserve"> e suas alterações, </w:t>
      </w:r>
      <w:r w:rsidR="0070059F" w:rsidRPr="004B2AC9">
        <w:rPr>
          <w:rFonts w:ascii="Times New Roman" w:hAnsi="Times New Roman" w:cs="Times New Roman"/>
          <w:sz w:val="24"/>
        </w:rPr>
        <w:t>resolvem celebrar o presente Termo de Contrato, decorrent</w:t>
      </w:r>
      <w:r w:rsidR="003E0690">
        <w:rPr>
          <w:rFonts w:ascii="Times New Roman" w:hAnsi="Times New Roman" w:cs="Times New Roman"/>
          <w:sz w:val="24"/>
        </w:rPr>
        <w:t>e do Pregão nº 09</w:t>
      </w:r>
      <w:r w:rsidR="001D0EA7">
        <w:rPr>
          <w:rFonts w:ascii="Times New Roman" w:hAnsi="Times New Roman" w:cs="Times New Roman"/>
          <w:sz w:val="24"/>
        </w:rPr>
        <w:t>/2017</w:t>
      </w:r>
      <w:r w:rsidR="0070059F" w:rsidRPr="004B2AC9">
        <w:rPr>
          <w:rFonts w:ascii="Times New Roman" w:hAnsi="Times New Roman" w:cs="Times New Roman"/>
          <w:sz w:val="24"/>
        </w:rPr>
        <w:t>, mediante as cláusulas e condições a seguir enunciadas.</w:t>
      </w:r>
    </w:p>
    <w:p w14:paraId="7BB4A3FF" w14:textId="77777777" w:rsidR="0070059F" w:rsidRPr="004B2AC9" w:rsidRDefault="0070059F" w:rsidP="00026EFB">
      <w:pPr>
        <w:pStyle w:val="Nivel1"/>
        <w:spacing w:line="360" w:lineRule="auto"/>
        <w:rPr>
          <w:rFonts w:ascii="Times New Roman" w:hAnsi="Times New Roman" w:cs="Times New Roman"/>
          <w:sz w:val="24"/>
          <w:szCs w:val="24"/>
        </w:rPr>
      </w:pPr>
      <w:r w:rsidRPr="004B2AC9">
        <w:rPr>
          <w:rFonts w:ascii="Times New Roman" w:hAnsi="Times New Roman" w:cs="Times New Roman"/>
          <w:sz w:val="24"/>
          <w:szCs w:val="24"/>
        </w:rPr>
        <w:lastRenderedPageBreak/>
        <w:t>CLÁUSULA PRIMEIRA – OBJETO</w:t>
      </w:r>
    </w:p>
    <w:p w14:paraId="7BB4A400" w14:textId="05FA4F7D" w:rsidR="00B01E82" w:rsidRPr="004B2AC9" w:rsidRDefault="0070059F" w:rsidP="00026EFB">
      <w:pPr>
        <w:numPr>
          <w:ilvl w:val="1"/>
          <w:numId w:val="13"/>
        </w:numPr>
        <w:spacing w:before="120" w:after="120" w:line="360" w:lineRule="auto"/>
        <w:ind w:left="425"/>
        <w:jc w:val="both"/>
        <w:rPr>
          <w:rFonts w:ascii="Times New Roman" w:hAnsi="Times New Roman" w:cs="Times New Roman"/>
          <w:color w:val="000000"/>
          <w:sz w:val="24"/>
        </w:rPr>
      </w:pPr>
      <w:r w:rsidRPr="004B2AC9">
        <w:rPr>
          <w:rFonts w:ascii="Times New Roman" w:hAnsi="Times New Roman" w:cs="Times New Roman"/>
          <w:color w:val="000000"/>
          <w:sz w:val="24"/>
        </w:rPr>
        <w:t xml:space="preserve">O objeto do presente </w:t>
      </w:r>
      <w:r w:rsidR="00A40017" w:rsidRPr="004B2AC9">
        <w:rPr>
          <w:rFonts w:ascii="Times New Roman" w:hAnsi="Times New Roman" w:cs="Times New Roman"/>
          <w:color w:val="000000"/>
          <w:sz w:val="24"/>
        </w:rPr>
        <w:t xml:space="preserve">instrumento </w:t>
      </w:r>
      <w:r w:rsidRPr="004B2AC9">
        <w:rPr>
          <w:rFonts w:ascii="Times New Roman" w:hAnsi="Times New Roman" w:cs="Times New Roman"/>
          <w:color w:val="000000"/>
          <w:sz w:val="24"/>
        </w:rPr>
        <w:t xml:space="preserve">é a </w:t>
      </w:r>
      <w:r w:rsidR="002C6DD2" w:rsidRPr="004B2AC9">
        <w:rPr>
          <w:rFonts w:ascii="Times New Roman" w:hAnsi="Times New Roman" w:cs="Times New Roman"/>
          <w:color w:val="000000"/>
          <w:sz w:val="24"/>
        </w:rPr>
        <w:t>contratação de</w:t>
      </w:r>
      <w:r w:rsidR="00EF2567" w:rsidRPr="004B2AC9">
        <w:rPr>
          <w:rFonts w:ascii="Times New Roman" w:hAnsi="Times New Roman" w:cs="Times New Roman"/>
          <w:color w:val="000000"/>
          <w:sz w:val="24"/>
        </w:rPr>
        <w:t xml:space="preserve"> serviços de</w:t>
      </w:r>
      <w:r w:rsidRPr="004B2AC9">
        <w:rPr>
          <w:rFonts w:ascii="Times New Roman" w:hAnsi="Times New Roman" w:cs="Times New Roman"/>
          <w:color w:val="000000"/>
          <w:sz w:val="24"/>
        </w:rPr>
        <w:t xml:space="preserve"> </w:t>
      </w:r>
      <w:r w:rsidR="00026EFB" w:rsidRPr="004B2AC9">
        <w:rPr>
          <w:rFonts w:ascii="Times New Roman" w:hAnsi="Times New Roman" w:cs="Times New Roman"/>
          <w:sz w:val="24"/>
        </w:rPr>
        <w:t xml:space="preserve">esgotamento de fossa séptica, sumidouro e </w:t>
      </w:r>
      <w:proofErr w:type="spellStart"/>
      <w:r w:rsidR="00026EFB" w:rsidRPr="004B2AC9">
        <w:rPr>
          <w:rFonts w:ascii="Times New Roman" w:hAnsi="Times New Roman" w:cs="Times New Roman"/>
          <w:sz w:val="24"/>
        </w:rPr>
        <w:t>hidrojateamento</w:t>
      </w:r>
      <w:proofErr w:type="spellEnd"/>
      <w:r w:rsidR="00026EFB" w:rsidRPr="004B2AC9">
        <w:rPr>
          <w:rFonts w:ascii="Times New Roman" w:hAnsi="Times New Roman" w:cs="Times New Roman"/>
          <w:sz w:val="24"/>
        </w:rPr>
        <w:t xml:space="preserve"> de tubulação</w:t>
      </w:r>
      <w:r w:rsidR="00B01E82" w:rsidRPr="004B2AC9">
        <w:rPr>
          <w:rFonts w:ascii="Times New Roman" w:hAnsi="Times New Roman" w:cs="Times New Roman"/>
          <w:color w:val="000000"/>
          <w:sz w:val="24"/>
        </w:rPr>
        <w:t>, que serão prestados nas condições estabelecidas no Termo de Referência, anexo do Edital.</w:t>
      </w:r>
    </w:p>
    <w:p w14:paraId="7BB4A401" w14:textId="77777777" w:rsidR="0070059F" w:rsidRPr="004B2AC9" w:rsidRDefault="00B01E82" w:rsidP="00026EFB">
      <w:pPr>
        <w:numPr>
          <w:ilvl w:val="1"/>
          <w:numId w:val="13"/>
        </w:numPr>
        <w:spacing w:before="120" w:after="120" w:line="360" w:lineRule="auto"/>
        <w:ind w:left="425"/>
        <w:jc w:val="both"/>
        <w:rPr>
          <w:rFonts w:ascii="Times New Roman" w:hAnsi="Times New Roman" w:cs="Times New Roman"/>
          <w:color w:val="000000"/>
          <w:sz w:val="24"/>
        </w:rPr>
      </w:pPr>
      <w:r w:rsidRPr="004B2AC9">
        <w:rPr>
          <w:rFonts w:ascii="Times New Roman" w:hAnsi="Times New Roman" w:cs="Times New Roman"/>
          <w:color w:val="000000"/>
          <w:sz w:val="24"/>
        </w:rPr>
        <w:t xml:space="preserve"> </w:t>
      </w:r>
      <w:r w:rsidR="00A40017" w:rsidRPr="004B2AC9">
        <w:rPr>
          <w:rFonts w:ascii="Times New Roman" w:hAnsi="Times New Roman" w:cs="Times New Roman"/>
          <w:color w:val="000000"/>
          <w:sz w:val="24"/>
        </w:rPr>
        <w:t xml:space="preserve">Este Termo de Contrato vincula-se ao </w:t>
      </w:r>
      <w:r w:rsidRPr="004B2AC9">
        <w:rPr>
          <w:rFonts w:ascii="Times New Roman" w:hAnsi="Times New Roman" w:cs="Times New Roman"/>
          <w:color w:val="000000"/>
          <w:sz w:val="24"/>
        </w:rPr>
        <w:t>E</w:t>
      </w:r>
      <w:r w:rsidR="00A40017" w:rsidRPr="004B2AC9">
        <w:rPr>
          <w:rFonts w:ascii="Times New Roman" w:hAnsi="Times New Roman" w:cs="Times New Roman"/>
          <w:color w:val="000000"/>
          <w:sz w:val="24"/>
        </w:rPr>
        <w:t>dital d</w:t>
      </w:r>
      <w:r w:rsidRPr="004B2AC9">
        <w:rPr>
          <w:rFonts w:ascii="Times New Roman" w:hAnsi="Times New Roman" w:cs="Times New Roman"/>
          <w:color w:val="000000"/>
          <w:sz w:val="24"/>
        </w:rPr>
        <w:t xml:space="preserve">o Pregão, identificado no preâmbulo e </w:t>
      </w:r>
      <w:r w:rsidR="00A40017" w:rsidRPr="004B2AC9">
        <w:rPr>
          <w:rFonts w:ascii="Times New Roman" w:hAnsi="Times New Roman" w:cs="Times New Roman"/>
          <w:color w:val="000000"/>
          <w:sz w:val="24"/>
        </w:rPr>
        <w:t>à proposta vencedora, independentemente de transcrição.</w:t>
      </w:r>
    </w:p>
    <w:p w14:paraId="7BB4A402" w14:textId="77777777" w:rsidR="000575AE" w:rsidRPr="004B2AC9" w:rsidRDefault="000575AE" w:rsidP="00026EFB">
      <w:pPr>
        <w:numPr>
          <w:ilvl w:val="1"/>
          <w:numId w:val="13"/>
        </w:numPr>
        <w:spacing w:before="120" w:after="120" w:line="360" w:lineRule="auto"/>
        <w:ind w:left="425"/>
        <w:jc w:val="both"/>
        <w:rPr>
          <w:rFonts w:ascii="Times New Roman" w:hAnsi="Times New Roman" w:cs="Times New Roman"/>
          <w:sz w:val="24"/>
        </w:rPr>
      </w:pPr>
      <w:r w:rsidRPr="004B2AC9">
        <w:rPr>
          <w:rFonts w:ascii="Times New Roman" w:hAnsi="Times New Roman" w:cs="Times New Roman"/>
          <w:sz w:val="24"/>
        </w:rPr>
        <w:t>O</w:t>
      </w:r>
      <w:r w:rsidR="00061023" w:rsidRPr="004B2AC9">
        <w:rPr>
          <w:rFonts w:ascii="Times New Roman" w:hAnsi="Times New Roman" w:cs="Times New Roman"/>
          <w:sz w:val="24"/>
        </w:rPr>
        <w:t>bjeto</w:t>
      </w:r>
      <w:r w:rsidRPr="004B2AC9">
        <w:rPr>
          <w:rFonts w:ascii="Times New Roman" w:hAnsi="Times New Roman" w:cs="Times New Roman"/>
          <w:sz w:val="24"/>
        </w:rPr>
        <w:t xml:space="preserve"> da contratação</w:t>
      </w:r>
      <w:r w:rsidR="00061023" w:rsidRPr="004B2AC9">
        <w:rPr>
          <w:rFonts w:ascii="Times New Roman" w:hAnsi="Times New Roman" w:cs="Times New Roman"/>
          <w:sz w:val="24"/>
        </w:rPr>
        <w:t>:</w:t>
      </w:r>
    </w:p>
    <w:tbl>
      <w:tblPr>
        <w:tblW w:w="9291" w:type="dxa"/>
        <w:tblInd w:w="255" w:type="dxa"/>
        <w:tblLayout w:type="fixed"/>
        <w:tblCellMar>
          <w:left w:w="113" w:type="dxa"/>
        </w:tblCellMar>
        <w:tblLook w:val="0000" w:firstRow="0" w:lastRow="0" w:firstColumn="0" w:lastColumn="0" w:noHBand="0" w:noVBand="0"/>
      </w:tblPr>
      <w:tblGrid>
        <w:gridCol w:w="732"/>
        <w:gridCol w:w="3379"/>
        <w:gridCol w:w="1134"/>
        <w:gridCol w:w="1134"/>
        <w:gridCol w:w="1201"/>
        <w:gridCol w:w="1711"/>
      </w:tblGrid>
      <w:tr w:rsidR="00876639" w:rsidRPr="004B2AC9" w14:paraId="47DE3753" w14:textId="77777777" w:rsidTr="00355153">
        <w:trPr>
          <w:trHeight w:val="300"/>
        </w:trPr>
        <w:tc>
          <w:tcPr>
            <w:tcW w:w="9291" w:type="dxa"/>
            <w:gridSpan w:val="6"/>
            <w:tcBorders>
              <w:top w:val="single" w:sz="4" w:space="0" w:color="00000A"/>
              <w:left w:val="single" w:sz="4" w:space="0" w:color="00000A"/>
              <w:bottom w:val="single" w:sz="4" w:space="0" w:color="00000A"/>
              <w:right w:val="single" w:sz="4" w:space="0" w:color="00000A"/>
            </w:tcBorders>
            <w:shd w:val="clear" w:color="auto" w:fill="D9D9D9"/>
          </w:tcPr>
          <w:p w14:paraId="2CE427F9" w14:textId="2E178E3F" w:rsidR="00876639" w:rsidRPr="004B2AC9" w:rsidRDefault="00876639" w:rsidP="00761CD1">
            <w:pPr>
              <w:spacing w:after="120" w:line="360" w:lineRule="auto"/>
              <w:jc w:val="center"/>
              <w:rPr>
                <w:rFonts w:ascii="Times New Roman" w:hAnsi="Times New Roman" w:cs="Times New Roman"/>
                <w:b/>
                <w:bCs/>
                <w:sz w:val="24"/>
              </w:rPr>
            </w:pPr>
            <w:r w:rsidRPr="004B2AC9">
              <w:rPr>
                <w:rFonts w:ascii="Times New Roman" w:hAnsi="Times New Roman" w:cs="Times New Roman"/>
                <w:b/>
                <w:bCs/>
                <w:sz w:val="24"/>
              </w:rPr>
              <w:t>Grupo</w:t>
            </w:r>
            <w:r w:rsidR="00097DD0" w:rsidRPr="004B2AC9">
              <w:rPr>
                <w:rFonts w:ascii="Times New Roman" w:hAnsi="Times New Roman" w:cs="Times New Roman"/>
                <w:b/>
                <w:bCs/>
                <w:sz w:val="24"/>
              </w:rPr>
              <w:t xml:space="preserve"> </w:t>
            </w:r>
            <w:r w:rsidRPr="004B2AC9">
              <w:rPr>
                <w:rFonts w:ascii="Times New Roman" w:hAnsi="Times New Roman" w:cs="Times New Roman"/>
                <w:b/>
                <w:bCs/>
                <w:sz w:val="24"/>
              </w:rPr>
              <w:t xml:space="preserve">– </w:t>
            </w:r>
            <w:proofErr w:type="spellStart"/>
            <w:proofErr w:type="gramStart"/>
            <w:r w:rsidRPr="004B2AC9">
              <w:rPr>
                <w:rFonts w:ascii="Times New Roman" w:hAnsi="Times New Roman" w:cs="Times New Roman"/>
                <w:b/>
                <w:bCs/>
                <w:sz w:val="24"/>
              </w:rPr>
              <w:t>IFFar</w:t>
            </w:r>
            <w:proofErr w:type="spellEnd"/>
            <w:proofErr w:type="gramEnd"/>
            <w:r w:rsidRPr="004B2AC9">
              <w:rPr>
                <w:rFonts w:ascii="Times New Roman" w:hAnsi="Times New Roman" w:cs="Times New Roman"/>
                <w:b/>
                <w:bCs/>
                <w:sz w:val="24"/>
              </w:rPr>
              <w:t xml:space="preserve"> </w:t>
            </w:r>
            <w:r w:rsidRPr="004B2AC9">
              <w:rPr>
                <w:rFonts w:ascii="Times New Roman" w:hAnsi="Times New Roman" w:cs="Times New Roman"/>
                <w:b/>
                <w:bCs/>
                <w:i/>
                <w:sz w:val="24"/>
              </w:rPr>
              <w:t>Campus</w:t>
            </w:r>
            <w:r w:rsidRPr="004B2AC9">
              <w:rPr>
                <w:rFonts w:ascii="Times New Roman" w:hAnsi="Times New Roman" w:cs="Times New Roman"/>
                <w:b/>
                <w:bCs/>
                <w:sz w:val="24"/>
              </w:rPr>
              <w:t xml:space="preserve"> .....</w:t>
            </w:r>
          </w:p>
        </w:tc>
      </w:tr>
      <w:tr w:rsidR="00876639" w:rsidRPr="004B2AC9" w14:paraId="65016F66" w14:textId="77777777" w:rsidTr="00355153">
        <w:trPr>
          <w:trHeight w:val="300"/>
        </w:trPr>
        <w:tc>
          <w:tcPr>
            <w:tcW w:w="732" w:type="dxa"/>
            <w:tcBorders>
              <w:top w:val="single" w:sz="4" w:space="0" w:color="00000A"/>
              <w:left w:val="single" w:sz="4" w:space="0" w:color="00000A"/>
              <w:bottom w:val="single" w:sz="4" w:space="0" w:color="00000A"/>
              <w:right w:val="single" w:sz="4" w:space="0" w:color="00000A"/>
            </w:tcBorders>
            <w:shd w:val="clear" w:color="auto" w:fill="auto"/>
          </w:tcPr>
          <w:p w14:paraId="32FD4A03" w14:textId="77777777" w:rsidR="00876639" w:rsidRPr="004B2AC9" w:rsidRDefault="00876639" w:rsidP="00355153">
            <w:pPr>
              <w:spacing w:after="120" w:line="360" w:lineRule="auto"/>
              <w:jc w:val="both"/>
              <w:rPr>
                <w:rFonts w:ascii="Times New Roman" w:hAnsi="Times New Roman" w:cs="Times New Roman"/>
                <w:sz w:val="24"/>
              </w:rPr>
            </w:pPr>
            <w:r w:rsidRPr="004B2AC9">
              <w:rPr>
                <w:rFonts w:ascii="Times New Roman" w:hAnsi="Times New Roman" w:cs="Times New Roman"/>
                <w:b/>
                <w:bCs/>
                <w:sz w:val="24"/>
              </w:rPr>
              <w:t>Item</w:t>
            </w:r>
          </w:p>
        </w:tc>
        <w:tc>
          <w:tcPr>
            <w:tcW w:w="3379" w:type="dxa"/>
            <w:tcBorders>
              <w:top w:val="single" w:sz="4" w:space="0" w:color="00000A"/>
              <w:left w:val="single" w:sz="4" w:space="0" w:color="00000A"/>
              <w:bottom w:val="single" w:sz="4" w:space="0" w:color="00000A"/>
              <w:right w:val="single" w:sz="4" w:space="0" w:color="00000A"/>
            </w:tcBorders>
            <w:shd w:val="clear" w:color="auto" w:fill="auto"/>
          </w:tcPr>
          <w:p w14:paraId="3A0D2D48" w14:textId="77777777" w:rsidR="00876639" w:rsidRPr="004B2AC9" w:rsidRDefault="00876639" w:rsidP="00355153">
            <w:pPr>
              <w:spacing w:after="120" w:line="360" w:lineRule="auto"/>
              <w:jc w:val="both"/>
              <w:rPr>
                <w:rFonts w:ascii="Times New Roman" w:hAnsi="Times New Roman" w:cs="Times New Roman"/>
                <w:sz w:val="24"/>
              </w:rPr>
            </w:pPr>
            <w:r w:rsidRPr="004B2AC9">
              <w:rPr>
                <w:rFonts w:ascii="Times New Roman" w:hAnsi="Times New Roman" w:cs="Times New Roman"/>
                <w:b/>
                <w:bCs/>
                <w:sz w:val="24"/>
              </w:rPr>
              <w:t>Especificações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14:paraId="268EF4FB" w14:textId="77777777" w:rsidR="00876639" w:rsidRPr="004B2AC9" w:rsidRDefault="00876639" w:rsidP="00355153">
            <w:pPr>
              <w:spacing w:after="120" w:line="360" w:lineRule="auto"/>
              <w:jc w:val="both"/>
              <w:rPr>
                <w:rFonts w:ascii="Times New Roman" w:hAnsi="Times New Roman" w:cs="Times New Roman"/>
                <w:b/>
                <w:bCs/>
                <w:sz w:val="24"/>
              </w:rPr>
            </w:pPr>
            <w:r w:rsidRPr="004B2AC9">
              <w:rPr>
                <w:rFonts w:ascii="Times New Roman" w:hAnsi="Times New Roman" w:cs="Times New Roman"/>
                <w:b/>
                <w:bCs/>
                <w:sz w:val="24"/>
              </w:rPr>
              <w:t>Quant. Estimada Anual</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14:paraId="55590225" w14:textId="77777777" w:rsidR="00876639" w:rsidRPr="004B2AC9" w:rsidRDefault="00876639" w:rsidP="00355153">
            <w:pPr>
              <w:spacing w:after="120" w:line="360" w:lineRule="auto"/>
              <w:jc w:val="both"/>
              <w:rPr>
                <w:rFonts w:ascii="Times New Roman" w:hAnsi="Times New Roman" w:cs="Times New Roman"/>
                <w:sz w:val="24"/>
              </w:rPr>
            </w:pPr>
            <w:r w:rsidRPr="004B2AC9">
              <w:rPr>
                <w:rFonts w:ascii="Times New Roman" w:hAnsi="Times New Roman" w:cs="Times New Roman"/>
                <w:b/>
                <w:bCs/>
                <w:sz w:val="24"/>
              </w:rPr>
              <w:t>Unidade</w:t>
            </w:r>
          </w:p>
        </w:tc>
        <w:tc>
          <w:tcPr>
            <w:tcW w:w="1201" w:type="dxa"/>
            <w:tcBorders>
              <w:top w:val="single" w:sz="4" w:space="0" w:color="00000A"/>
              <w:left w:val="single" w:sz="4" w:space="0" w:color="00000A"/>
              <w:bottom w:val="single" w:sz="4" w:space="0" w:color="00000A"/>
              <w:right w:val="single" w:sz="4" w:space="0" w:color="00000A"/>
            </w:tcBorders>
            <w:shd w:val="clear" w:color="auto" w:fill="auto"/>
          </w:tcPr>
          <w:p w14:paraId="52B431C9" w14:textId="77777777" w:rsidR="00876639" w:rsidRPr="004B2AC9" w:rsidRDefault="00876639" w:rsidP="00355153">
            <w:pPr>
              <w:spacing w:after="120" w:line="360" w:lineRule="auto"/>
              <w:jc w:val="center"/>
              <w:rPr>
                <w:rFonts w:ascii="Times New Roman" w:hAnsi="Times New Roman" w:cs="Times New Roman"/>
                <w:sz w:val="24"/>
              </w:rPr>
            </w:pPr>
            <w:r w:rsidRPr="004B2AC9">
              <w:rPr>
                <w:rFonts w:ascii="Times New Roman" w:hAnsi="Times New Roman" w:cs="Times New Roman"/>
                <w:b/>
                <w:bCs/>
                <w:sz w:val="24"/>
              </w:rPr>
              <w:t>Valor Máximo Aceitável</w:t>
            </w:r>
          </w:p>
        </w:tc>
        <w:tc>
          <w:tcPr>
            <w:tcW w:w="1711" w:type="dxa"/>
            <w:tcBorders>
              <w:top w:val="single" w:sz="4" w:space="0" w:color="00000A"/>
              <w:left w:val="single" w:sz="4" w:space="0" w:color="00000A"/>
              <w:bottom w:val="single" w:sz="4" w:space="0" w:color="00000A"/>
              <w:right w:val="single" w:sz="4" w:space="0" w:color="00000A"/>
            </w:tcBorders>
            <w:shd w:val="clear" w:color="auto" w:fill="auto"/>
          </w:tcPr>
          <w:p w14:paraId="65E6DEE2" w14:textId="77777777" w:rsidR="00876639" w:rsidRPr="004B2AC9" w:rsidRDefault="00876639" w:rsidP="00355153">
            <w:pPr>
              <w:spacing w:after="120" w:line="360" w:lineRule="auto"/>
              <w:jc w:val="both"/>
              <w:rPr>
                <w:rFonts w:ascii="Times New Roman" w:hAnsi="Times New Roman" w:cs="Times New Roman"/>
                <w:sz w:val="24"/>
              </w:rPr>
            </w:pPr>
            <w:r w:rsidRPr="004B2AC9">
              <w:rPr>
                <w:rFonts w:ascii="Times New Roman" w:hAnsi="Times New Roman" w:cs="Times New Roman"/>
                <w:b/>
                <w:bCs/>
                <w:sz w:val="24"/>
              </w:rPr>
              <w:t>Total Anual</w:t>
            </w:r>
          </w:p>
        </w:tc>
      </w:tr>
      <w:tr w:rsidR="00876639" w:rsidRPr="004B2AC9" w14:paraId="6EEF71F2" w14:textId="77777777" w:rsidTr="00097DD0">
        <w:trPr>
          <w:trHeight w:val="2136"/>
        </w:trPr>
        <w:tc>
          <w:tcPr>
            <w:tcW w:w="7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1B7A18" w14:textId="70F37A18" w:rsidR="00876639" w:rsidRPr="004B2AC9" w:rsidRDefault="00876639" w:rsidP="00355153">
            <w:pPr>
              <w:spacing w:after="120" w:line="360" w:lineRule="auto"/>
              <w:jc w:val="both"/>
              <w:rPr>
                <w:rFonts w:ascii="Times New Roman" w:hAnsi="Times New Roman" w:cs="Times New Roman"/>
                <w:sz w:val="24"/>
              </w:rPr>
            </w:pPr>
          </w:p>
        </w:tc>
        <w:tc>
          <w:tcPr>
            <w:tcW w:w="3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279C9F" w14:textId="77777777" w:rsidR="00876639" w:rsidRPr="004B2AC9" w:rsidRDefault="00876639" w:rsidP="00355153">
            <w:pPr>
              <w:spacing w:line="360" w:lineRule="auto"/>
              <w:jc w:val="both"/>
              <w:rPr>
                <w:rFonts w:ascii="Times New Roman" w:hAnsi="Times New Roman" w:cs="Times New Roman"/>
                <w:sz w:val="24"/>
              </w:rPr>
            </w:pPr>
            <w:r w:rsidRPr="004B2AC9">
              <w:rPr>
                <w:rFonts w:ascii="Times New Roman" w:hAnsi="Times New Roman" w:cs="Times New Roman"/>
                <w:color w:val="000000"/>
                <w:sz w:val="24"/>
              </w:rPr>
              <w:t>Prestação de serviço de drenagem por sucção de fossa séptica, em imóvel. Prazo</w:t>
            </w:r>
            <w:r w:rsidRPr="004B2AC9">
              <w:rPr>
                <w:rFonts w:ascii="Times New Roman" w:hAnsi="Times New Roman" w:cs="Times New Roman"/>
                <w:color w:val="000000"/>
                <w:sz w:val="24"/>
              </w:rPr>
              <w:br/>
              <w:t>de execução 01 (um) dia útil por unidade</w:t>
            </w:r>
          </w:p>
          <w:p w14:paraId="1AB0588F" w14:textId="77777777" w:rsidR="00876639" w:rsidRPr="004B2AC9" w:rsidRDefault="00876639" w:rsidP="00355153">
            <w:pPr>
              <w:spacing w:after="120" w:line="360" w:lineRule="auto"/>
              <w:jc w:val="both"/>
              <w:rPr>
                <w:rFonts w:ascii="Times New Roman" w:hAnsi="Times New Roman" w:cs="Times New Roman"/>
                <w:color w:val="FF0000"/>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42136D" w14:textId="69A41F83" w:rsidR="00876639" w:rsidRPr="004B2AC9" w:rsidRDefault="00876639" w:rsidP="00355153">
            <w:pPr>
              <w:spacing w:after="120" w:line="360" w:lineRule="auto"/>
              <w:jc w:val="both"/>
              <w:rPr>
                <w:rFonts w:ascii="Times New Roman" w:hAnsi="Times New Roman" w:cs="Times New Roman"/>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F0469D" w14:textId="77777777" w:rsidR="00876639" w:rsidRPr="004B2AC9" w:rsidRDefault="00876639" w:rsidP="00355153">
            <w:pPr>
              <w:spacing w:after="120" w:line="360" w:lineRule="auto"/>
              <w:jc w:val="both"/>
              <w:rPr>
                <w:rFonts w:ascii="Times New Roman" w:hAnsi="Times New Roman" w:cs="Times New Roman"/>
                <w:sz w:val="24"/>
              </w:rPr>
            </w:pPr>
            <w:proofErr w:type="gramStart"/>
            <w:r w:rsidRPr="004B2AC9">
              <w:rPr>
                <w:rFonts w:ascii="Times New Roman" w:hAnsi="Times New Roman" w:cs="Times New Roman"/>
                <w:color w:val="000000"/>
                <w:sz w:val="24"/>
              </w:rPr>
              <w:t>m³</w:t>
            </w:r>
            <w:proofErr w:type="gramEnd"/>
          </w:p>
        </w:tc>
        <w:tc>
          <w:tcPr>
            <w:tcW w:w="12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D1E55A" w14:textId="1283E991" w:rsidR="00876639" w:rsidRPr="004B2AC9" w:rsidRDefault="00876639" w:rsidP="00355153">
            <w:pPr>
              <w:spacing w:after="120" w:line="360" w:lineRule="auto"/>
              <w:jc w:val="both"/>
              <w:rPr>
                <w:rFonts w:ascii="Times New Roman" w:hAnsi="Times New Roman" w:cs="Times New Roman"/>
                <w:sz w:val="24"/>
              </w:rPr>
            </w:pPr>
          </w:p>
        </w:tc>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58923F" w14:textId="0A46A175" w:rsidR="00876639" w:rsidRPr="004B2AC9" w:rsidRDefault="00876639" w:rsidP="00355153">
            <w:pPr>
              <w:spacing w:after="120" w:line="360" w:lineRule="auto"/>
              <w:jc w:val="both"/>
              <w:rPr>
                <w:rFonts w:ascii="Times New Roman" w:hAnsi="Times New Roman" w:cs="Times New Roman"/>
                <w:sz w:val="24"/>
              </w:rPr>
            </w:pPr>
          </w:p>
        </w:tc>
      </w:tr>
      <w:tr w:rsidR="00876639" w:rsidRPr="004B2AC9" w14:paraId="598BDDFC" w14:textId="77777777" w:rsidTr="00355153">
        <w:trPr>
          <w:trHeight w:val="810"/>
        </w:trPr>
        <w:tc>
          <w:tcPr>
            <w:tcW w:w="7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F342CD" w14:textId="479FE12E" w:rsidR="00876639" w:rsidRPr="004B2AC9" w:rsidRDefault="00876639" w:rsidP="00355153">
            <w:pPr>
              <w:spacing w:after="120" w:line="360" w:lineRule="auto"/>
              <w:jc w:val="both"/>
              <w:rPr>
                <w:rFonts w:ascii="Times New Roman" w:hAnsi="Times New Roman" w:cs="Times New Roman"/>
                <w:sz w:val="24"/>
              </w:rPr>
            </w:pPr>
          </w:p>
        </w:tc>
        <w:tc>
          <w:tcPr>
            <w:tcW w:w="3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56B645" w14:textId="77777777" w:rsidR="00876639" w:rsidRPr="004B2AC9" w:rsidRDefault="00876639" w:rsidP="00355153">
            <w:pPr>
              <w:spacing w:after="120" w:line="360" w:lineRule="auto"/>
              <w:jc w:val="both"/>
              <w:rPr>
                <w:rFonts w:ascii="Times New Roman" w:hAnsi="Times New Roman" w:cs="Times New Roman"/>
                <w:sz w:val="24"/>
              </w:rPr>
            </w:pPr>
            <w:r w:rsidRPr="004B2AC9">
              <w:rPr>
                <w:rFonts w:ascii="Times New Roman" w:hAnsi="Times New Roman" w:cs="Times New Roman"/>
                <w:color w:val="000000"/>
                <w:sz w:val="24"/>
              </w:rPr>
              <w:t xml:space="preserve">Serviço de </w:t>
            </w:r>
            <w:proofErr w:type="spellStart"/>
            <w:r w:rsidRPr="004B2AC9">
              <w:rPr>
                <w:rFonts w:ascii="Times New Roman" w:hAnsi="Times New Roman" w:cs="Times New Roman"/>
                <w:color w:val="000000"/>
                <w:sz w:val="24"/>
              </w:rPr>
              <w:t>Hidrojateamento</w:t>
            </w:r>
            <w:proofErr w:type="spellEnd"/>
            <w:r w:rsidRPr="004B2AC9">
              <w:rPr>
                <w:rFonts w:ascii="Times New Roman" w:hAnsi="Times New Roman" w:cs="Times New Roman"/>
                <w:color w:val="000000"/>
                <w:sz w:val="24"/>
              </w:rPr>
              <w:t xml:space="preserve"> nas caixas coletoras principais e secundários e desentupimento de tubulação interna e externa de esgotos / águas pluviais</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9B6264" w14:textId="5859DB80" w:rsidR="00876639" w:rsidRPr="004B2AC9" w:rsidRDefault="00876639" w:rsidP="00355153">
            <w:pPr>
              <w:spacing w:after="120" w:line="360" w:lineRule="auto"/>
              <w:jc w:val="both"/>
              <w:rPr>
                <w:rFonts w:ascii="Times New Roman" w:hAnsi="Times New Roman" w:cs="Times New Roman"/>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1A4A66" w14:textId="77777777" w:rsidR="00876639" w:rsidRPr="004B2AC9" w:rsidRDefault="00876639" w:rsidP="00355153">
            <w:pPr>
              <w:spacing w:after="120" w:line="360" w:lineRule="auto"/>
              <w:jc w:val="both"/>
              <w:rPr>
                <w:rFonts w:ascii="Times New Roman" w:hAnsi="Times New Roman" w:cs="Times New Roman"/>
                <w:sz w:val="24"/>
              </w:rPr>
            </w:pPr>
            <w:r w:rsidRPr="004B2AC9">
              <w:rPr>
                <w:rFonts w:ascii="Times New Roman" w:hAnsi="Times New Roman" w:cs="Times New Roman"/>
                <w:color w:val="000000"/>
                <w:sz w:val="24"/>
              </w:rPr>
              <w:t>m</w:t>
            </w:r>
          </w:p>
        </w:tc>
        <w:tc>
          <w:tcPr>
            <w:tcW w:w="12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A53479" w14:textId="4907726C" w:rsidR="00876639" w:rsidRPr="004B2AC9" w:rsidRDefault="00876639" w:rsidP="00355153">
            <w:pPr>
              <w:spacing w:after="120" w:line="360" w:lineRule="auto"/>
              <w:jc w:val="both"/>
              <w:rPr>
                <w:rFonts w:ascii="Times New Roman" w:hAnsi="Times New Roman" w:cs="Times New Roman"/>
                <w:sz w:val="24"/>
              </w:rPr>
            </w:pPr>
          </w:p>
        </w:tc>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DAE4E5" w14:textId="52ACC4D1" w:rsidR="00876639" w:rsidRPr="004B2AC9" w:rsidRDefault="00876639" w:rsidP="00355153">
            <w:pPr>
              <w:spacing w:after="120" w:line="360" w:lineRule="auto"/>
              <w:jc w:val="both"/>
              <w:rPr>
                <w:rFonts w:ascii="Times New Roman" w:hAnsi="Times New Roman" w:cs="Times New Roman"/>
                <w:sz w:val="24"/>
              </w:rPr>
            </w:pPr>
          </w:p>
        </w:tc>
      </w:tr>
      <w:tr w:rsidR="00876639" w:rsidRPr="004B2AC9" w14:paraId="5A494D56" w14:textId="77777777" w:rsidTr="00355153">
        <w:trPr>
          <w:trHeight w:val="389"/>
        </w:trPr>
        <w:tc>
          <w:tcPr>
            <w:tcW w:w="7580"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14:paraId="65D0009C" w14:textId="77777777" w:rsidR="00876639" w:rsidRPr="004B2AC9" w:rsidRDefault="00876639" w:rsidP="00355153">
            <w:pPr>
              <w:spacing w:after="120" w:line="360" w:lineRule="auto"/>
              <w:jc w:val="center"/>
              <w:rPr>
                <w:rFonts w:ascii="Times New Roman" w:hAnsi="Times New Roman" w:cs="Times New Roman"/>
                <w:color w:val="000000"/>
                <w:sz w:val="24"/>
              </w:rPr>
            </w:pPr>
            <w:r w:rsidRPr="004B2AC9">
              <w:rPr>
                <w:rFonts w:ascii="Times New Roman" w:hAnsi="Times New Roman" w:cs="Times New Roman"/>
                <w:color w:val="000000"/>
                <w:sz w:val="24"/>
              </w:rPr>
              <w:t>TOTAL</w:t>
            </w:r>
          </w:p>
        </w:tc>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B4485F" w14:textId="3DBD73AC" w:rsidR="00876639" w:rsidRPr="004B2AC9" w:rsidRDefault="00876639" w:rsidP="00355153">
            <w:pPr>
              <w:spacing w:after="120" w:line="360" w:lineRule="auto"/>
              <w:jc w:val="both"/>
              <w:rPr>
                <w:rFonts w:ascii="Times New Roman" w:hAnsi="Times New Roman" w:cs="Times New Roman"/>
                <w:color w:val="000000"/>
                <w:sz w:val="24"/>
              </w:rPr>
            </w:pPr>
          </w:p>
        </w:tc>
      </w:tr>
    </w:tbl>
    <w:p w14:paraId="7BB4A423" w14:textId="77777777" w:rsidR="008610A1" w:rsidRPr="004B2AC9" w:rsidRDefault="008610A1" w:rsidP="00026EFB">
      <w:pPr>
        <w:autoSpaceDE w:val="0"/>
        <w:spacing w:after="120" w:line="360" w:lineRule="auto"/>
        <w:jc w:val="both"/>
        <w:rPr>
          <w:rFonts w:ascii="Times New Roman" w:hAnsi="Times New Roman" w:cs="Times New Roman"/>
          <w:color w:val="FF0000"/>
          <w:sz w:val="24"/>
        </w:rPr>
      </w:pPr>
    </w:p>
    <w:p w14:paraId="7BB4A425" w14:textId="280B708B" w:rsidR="0070059F" w:rsidRPr="004B2AC9" w:rsidRDefault="0070059F" w:rsidP="00026EFB">
      <w:pPr>
        <w:pStyle w:val="Nivel1"/>
        <w:spacing w:line="360" w:lineRule="auto"/>
        <w:rPr>
          <w:rFonts w:ascii="Times New Roman" w:hAnsi="Times New Roman" w:cs="Times New Roman"/>
          <w:bCs/>
          <w:iCs/>
          <w:sz w:val="24"/>
          <w:szCs w:val="24"/>
        </w:rPr>
      </w:pPr>
      <w:r w:rsidRPr="004B2AC9">
        <w:rPr>
          <w:rFonts w:ascii="Times New Roman" w:hAnsi="Times New Roman" w:cs="Times New Roman"/>
          <w:sz w:val="24"/>
          <w:szCs w:val="24"/>
        </w:rPr>
        <w:lastRenderedPageBreak/>
        <w:t>CLÁUSULA SEGUNDA – VIGÊNCIA</w:t>
      </w:r>
    </w:p>
    <w:p w14:paraId="7BB4A426" w14:textId="77777777" w:rsidR="00B87B31" w:rsidRPr="004B2AC9" w:rsidRDefault="00B87B31" w:rsidP="00026EFB">
      <w:pPr>
        <w:numPr>
          <w:ilvl w:val="1"/>
          <w:numId w:val="13"/>
        </w:numPr>
        <w:spacing w:before="120" w:after="120" w:line="360" w:lineRule="auto"/>
        <w:ind w:left="425"/>
        <w:jc w:val="both"/>
        <w:rPr>
          <w:rFonts w:ascii="Times New Roman" w:hAnsi="Times New Roman" w:cs="Times New Roman"/>
          <w:color w:val="000000"/>
          <w:sz w:val="24"/>
        </w:rPr>
      </w:pPr>
      <w:r w:rsidRPr="004B2AC9">
        <w:rPr>
          <w:rFonts w:ascii="Times New Roman" w:hAnsi="Times New Roman" w:cs="Times New Roman"/>
          <w:bCs/>
          <w:iCs/>
          <w:sz w:val="24"/>
        </w:rPr>
        <w:t xml:space="preserve">O prazo de vigência deste Termo de Contrato é aquele fixado no Edital, com início na data </w:t>
      </w:r>
      <w:proofErr w:type="gramStart"/>
      <w:r w:rsidRPr="004B2AC9">
        <w:rPr>
          <w:rFonts w:ascii="Times New Roman" w:hAnsi="Times New Roman" w:cs="Times New Roman"/>
          <w:bCs/>
          <w:iCs/>
          <w:sz w:val="24"/>
        </w:rPr>
        <w:t xml:space="preserve">de </w:t>
      </w:r>
      <w:r w:rsidRPr="004B2AC9">
        <w:rPr>
          <w:rFonts w:ascii="Times New Roman" w:hAnsi="Times New Roman" w:cs="Times New Roman"/>
          <w:bCs/>
          <w:iCs/>
          <w:color w:val="FF0000"/>
          <w:sz w:val="24"/>
        </w:rPr>
        <w:t>...</w:t>
      </w:r>
      <w:proofErr w:type="gramEnd"/>
      <w:r w:rsidRPr="004B2AC9">
        <w:rPr>
          <w:rFonts w:ascii="Times New Roman" w:hAnsi="Times New Roman" w:cs="Times New Roman"/>
          <w:bCs/>
          <w:iCs/>
          <w:color w:val="FF0000"/>
          <w:sz w:val="24"/>
        </w:rPr>
        <w:t>......../......../........</w:t>
      </w:r>
      <w:r w:rsidRPr="004B2AC9">
        <w:rPr>
          <w:rFonts w:ascii="Times New Roman" w:hAnsi="Times New Roman" w:cs="Times New Roman"/>
          <w:bCs/>
          <w:iCs/>
          <w:sz w:val="24"/>
        </w:rPr>
        <w:t xml:space="preserve"> </w:t>
      </w:r>
      <w:proofErr w:type="gramStart"/>
      <w:r w:rsidRPr="004B2AC9">
        <w:rPr>
          <w:rFonts w:ascii="Times New Roman" w:hAnsi="Times New Roman" w:cs="Times New Roman"/>
          <w:bCs/>
          <w:iCs/>
          <w:sz w:val="24"/>
        </w:rPr>
        <w:t>e</w:t>
      </w:r>
      <w:proofErr w:type="gramEnd"/>
      <w:r w:rsidRPr="004B2AC9">
        <w:rPr>
          <w:rFonts w:ascii="Times New Roman" w:hAnsi="Times New Roman" w:cs="Times New Roman"/>
          <w:bCs/>
          <w:iCs/>
          <w:sz w:val="24"/>
        </w:rPr>
        <w:t xml:space="preserve"> encerramento em </w:t>
      </w:r>
      <w:r w:rsidRPr="004B2AC9">
        <w:rPr>
          <w:rFonts w:ascii="Times New Roman" w:hAnsi="Times New Roman" w:cs="Times New Roman"/>
          <w:bCs/>
          <w:iCs/>
          <w:color w:val="FF0000"/>
          <w:sz w:val="24"/>
        </w:rPr>
        <w:t>.........../........./..........</w:t>
      </w:r>
      <w:r w:rsidRPr="004B2AC9">
        <w:rPr>
          <w:rFonts w:ascii="Times New Roman" w:hAnsi="Times New Roman" w:cs="Times New Roman"/>
          <w:bCs/>
          <w:iCs/>
          <w:sz w:val="24"/>
        </w:rPr>
        <w:t xml:space="preserve">, </w:t>
      </w:r>
      <w:r w:rsidRPr="004B2AC9">
        <w:rPr>
          <w:rFonts w:ascii="Times New Roman" w:hAnsi="Times New Roman" w:cs="Times New Roman"/>
          <w:color w:val="000000"/>
          <w:sz w:val="24"/>
        </w:rPr>
        <w:t>podendo ser prorrogado por interesse das partes até o  limite de 60 (sessenta) meses, desde que haja autorização formal da autoridade competente e observados os seguintes requisitos:</w:t>
      </w:r>
    </w:p>
    <w:p w14:paraId="7BB4A427" w14:textId="77777777" w:rsidR="00B87B31" w:rsidRPr="004B2AC9" w:rsidRDefault="00B87B31" w:rsidP="00026EFB">
      <w:pPr>
        <w:numPr>
          <w:ilvl w:val="2"/>
          <w:numId w:val="13"/>
        </w:numPr>
        <w:spacing w:before="120" w:after="120" w:line="360" w:lineRule="auto"/>
        <w:ind w:left="1134"/>
        <w:jc w:val="both"/>
        <w:rPr>
          <w:rFonts w:ascii="Times New Roman" w:hAnsi="Times New Roman" w:cs="Times New Roman"/>
          <w:color w:val="000000"/>
          <w:sz w:val="24"/>
        </w:rPr>
      </w:pPr>
      <w:r w:rsidRPr="004B2AC9">
        <w:rPr>
          <w:rFonts w:ascii="Times New Roman" w:hAnsi="Times New Roman" w:cs="Times New Roman"/>
          <w:bCs/>
          <w:iCs/>
          <w:sz w:val="24"/>
        </w:rPr>
        <w:t>Os serviços tenham sido prestados regularmente;</w:t>
      </w:r>
    </w:p>
    <w:p w14:paraId="7BB4A428" w14:textId="77777777" w:rsidR="00B87B31" w:rsidRPr="004B2AC9" w:rsidRDefault="00B87B31" w:rsidP="00026EFB">
      <w:pPr>
        <w:numPr>
          <w:ilvl w:val="2"/>
          <w:numId w:val="13"/>
        </w:numPr>
        <w:spacing w:before="120" w:after="120" w:line="360" w:lineRule="auto"/>
        <w:ind w:left="1134"/>
        <w:jc w:val="both"/>
        <w:rPr>
          <w:rFonts w:ascii="Times New Roman" w:hAnsi="Times New Roman" w:cs="Times New Roman"/>
          <w:color w:val="000000"/>
          <w:sz w:val="24"/>
        </w:rPr>
      </w:pPr>
      <w:r w:rsidRPr="004B2AC9">
        <w:rPr>
          <w:rFonts w:ascii="Times New Roman" w:hAnsi="Times New Roman" w:cs="Times New Roman"/>
          <w:bCs/>
          <w:iCs/>
          <w:sz w:val="24"/>
        </w:rPr>
        <w:t>A Administração mantenha interesse na realização do serviço;</w:t>
      </w:r>
    </w:p>
    <w:p w14:paraId="7BB4A429" w14:textId="77777777" w:rsidR="00B87B31" w:rsidRPr="004B2AC9" w:rsidRDefault="00B87B31" w:rsidP="00026EFB">
      <w:pPr>
        <w:numPr>
          <w:ilvl w:val="2"/>
          <w:numId w:val="13"/>
        </w:numPr>
        <w:spacing w:before="120" w:after="120" w:line="360" w:lineRule="auto"/>
        <w:ind w:left="1134"/>
        <w:jc w:val="both"/>
        <w:rPr>
          <w:rFonts w:ascii="Times New Roman" w:hAnsi="Times New Roman" w:cs="Times New Roman"/>
          <w:color w:val="000000"/>
          <w:sz w:val="24"/>
        </w:rPr>
      </w:pPr>
      <w:r w:rsidRPr="004B2AC9">
        <w:rPr>
          <w:rFonts w:ascii="Times New Roman" w:hAnsi="Times New Roman" w:cs="Times New Roman"/>
          <w:color w:val="000000"/>
          <w:sz w:val="24"/>
        </w:rPr>
        <w:t xml:space="preserve"> O valor do contrato permaneça economicamente vantajoso para a Administração; </w:t>
      </w:r>
      <w:proofErr w:type="gramStart"/>
      <w:r w:rsidRPr="004B2AC9">
        <w:rPr>
          <w:rFonts w:ascii="Times New Roman" w:hAnsi="Times New Roman" w:cs="Times New Roman"/>
          <w:color w:val="000000"/>
          <w:sz w:val="24"/>
        </w:rPr>
        <w:t>e</w:t>
      </w:r>
      <w:proofErr w:type="gramEnd"/>
    </w:p>
    <w:p w14:paraId="7BB4A42A" w14:textId="77777777" w:rsidR="00B87B31" w:rsidRPr="004B2AC9" w:rsidRDefault="00B87B31" w:rsidP="00026EFB">
      <w:pPr>
        <w:numPr>
          <w:ilvl w:val="2"/>
          <w:numId w:val="13"/>
        </w:numPr>
        <w:spacing w:before="120" w:after="120" w:line="360" w:lineRule="auto"/>
        <w:ind w:left="1134"/>
        <w:jc w:val="both"/>
        <w:rPr>
          <w:rFonts w:ascii="Times New Roman" w:hAnsi="Times New Roman" w:cs="Times New Roman"/>
          <w:color w:val="000000"/>
          <w:sz w:val="24"/>
        </w:rPr>
      </w:pPr>
      <w:r w:rsidRPr="004B2AC9">
        <w:rPr>
          <w:rFonts w:ascii="Times New Roman" w:hAnsi="Times New Roman" w:cs="Times New Roman"/>
          <w:color w:val="000000"/>
          <w:sz w:val="24"/>
        </w:rPr>
        <w:t>A contratada manifeste expressamente interesse na prorrogação.</w:t>
      </w:r>
    </w:p>
    <w:p w14:paraId="7BB4A42D" w14:textId="77777777" w:rsidR="005D23DB" w:rsidRPr="004B2AC9" w:rsidRDefault="005D23DB" w:rsidP="00026EFB">
      <w:pPr>
        <w:numPr>
          <w:ilvl w:val="2"/>
          <w:numId w:val="13"/>
        </w:numPr>
        <w:spacing w:before="120" w:after="120" w:line="360" w:lineRule="auto"/>
        <w:ind w:left="1134"/>
        <w:jc w:val="both"/>
        <w:rPr>
          <w:rFonts w:ascii="Times New Roman" w:hAnsi="Times New Roman" w:cs="Times New Roman"/>
          <w:color w:val="000000"/>
          <w:sz w:val="24"/>
        </w:rPr>
      </w:pPr>
      <w:r w:rsidRPr="004B2AC9">
        <w:rPr>
          <w:rFonts w:ascii="Times New Roman" w:hAnsi="Times New Roman" w:cs="Times New Roman"/>
          <w:color w:val="000000"/>
          <w:sz w:val="24"/>
        </w:rPr>
        <w:t>A C</w:t>
      </w:r>
      <w:r w:rsidR="00DB74D4" w:rsidRPr="004B2AC9">
        <w:rPr>
          <w:rFonts w:ascii="Times New Roman" w:hAnsi="Times New Roman" w:cs="Times New Roman"/>
          <w:color w:val="000000"/>
          <w:sz w:val="24"/>
        </w:rPr>
        <w:t>ONTRATADA</w:t>
      </w:r>
      <w:r w:rsidRPr="004B2AC9">
        <w:rPr>
          <w:rFonts w:ascii="Times New Roman" w:hAnsi="Times New Roman" w:cs="Times New Roman"/>
          <w:color w:val="000000"/>
          <w:sz w:val="24"/>
        </w:rPr>
        <w:t xml:space="preserve"> não tem direito subjetivo à prorrogação contratual.</w:t>
      </w:r>
    </w:p>
    <w:p w14:paraId="7BB4A42E" w14:textId="77777777" w:rsidR="00374792" w:rsidRPr="004B2AC9" w:rsidRDefault="005D23DB" w:rsidP="00026EFB">
      <w:pPr>
        <w:numPr>
          <w:ilvl w:val="1"/>
          <w:numId w:val="13"/>
        </w:numPr>
        <w:spacing w:before="120" w:after="120" w:line="360" w:lineRule="auto"/>
        <w:ind w:left="425"/>
        <w:jc w:val="both"/>
        <w:rPr>
          <w:rFonts w:ascii="Times New Roman" w:hAnsi="Times New Roman" w:cs="Times New Roman"/>
          <w:color w:val="000000"/>
          <w:sz w:val="24"/>
        </w:rPr>
      </w:pPr>
      <w:r w:rsidRPr="004B2AC9">
        <w:rPr>
          <w:rFonts w:ascii="Times New Roman" w:hAnsi="Times New Roman" w:cs="Times New Roman"/>
          <w:color w:val="000000"/>
          <w:sz w:val="24"/>
        </w:rPr>
        <w:t>A prorrogação de contrato deverá ser promovida mediante celebração de termo aditivo.</w:t>
      </w:r>
    </w:p>
    <w:p w14:paraId="7BB4A42F" w14:textId="77777777" w:rsidR="0070059F" w:rsidRPr="004B2AC9" w:rsidRDefault="0070059F" w:rsidP="00026EFB">
      <w:pPr>
        <w:pStyle w:val="Nivel1"/>
        <w:spacing w:line="360" w:lineRule="auto"/>
        <w:rPr>
          <w:rFonts w:ascii="Times New Roman" w:hAnsi="Times New Roman" w:cs="Times New Roman"/>
          <w:bCs/>
          <w:sz w:val="24"/>
          <w:szCs w:val="24"/>
        </w:rPr>
      </w:pPr>
      <w:r w:rsidRPr="004B2AC9">
        <w:rPr>
          <w:rFonts w:ascii="Times New Roman" w:hAnsi="Times New Roman" w:cs="Times New Roman"/>
          <w:sz w:val="24"/>
          <w:szCs w:val="24"/>
        </w:rPr>
        <w:t>CLÁUSULA TERCEIRA – PREÇO</w:t>
      </w:r>
    </w:p>
    <w:p w14:paraId="7BB4A432" w14:textId="77777777" w:rsidR="00C3520D" w:rsidRPr="004B2AC9" w:rsidRDefault="00C3520D" w:rsidP="00026EFB">
      <w:pPr>
        <w:spacing w:before="120" w:after="120" w:line="360" w:lineRule="auto"/>
        <w:ind w:left="425"/>
        <w:jc w:val="both"/>
        <w:rPr>
          <w:rFonts w:ascii="Times New Roman" w:hAnsi="Times New Roman" w:cs="Times New Roman"/>
          <w:color w:val="FF0000"/>
          <w:sz w:val="24"/>
        </w:rPr>
      </w:pPr>
      <w:r w:rsidRPr="004B2AC9">
        <w:rPr>
          <w:rFonts w:ascii="Times New Roman" w:hAnsi="Times New Roman" w:cs="Times New Roman"/>
          <w:color w:val="000000"/>
          <w:sz w:val="24"/>
        </w:rPr>
        <w:t>3.1</w:t>
      </w:r>
      <w:proofErr w:type="gramStart"/>
      <w:r w:rsidRPr="004B2AC9">
        <w:rPr>
          <w:rFonts w:ascii="Times New Roman" w:hAnsi="Times New Roman" w:cs="Times New Roman"/>
          <w:color w:val="000000"/>
          <w:sz w:val="24"/>
        </w:rPr>
        <w:t xml:space="preserve"> </w:t>
      </w:r>
      <w:r w:rsidR="00C47EA8" w:rsidRPr="004B2AC9">
        <w:rPr>
          <w:rFonts w:ascii="Times New Roman" w:hAnsi="Times New Roman" w:cs="Times New Roman"/>
          <w:color w:val="000000"/>
          <w:sz w:val="24"/>
        </w:rPr>
        <w:t xml:space="preserve">  </w:t>
      </w:r>
      <w:proofErr w:type="gramEnd"/>
      <w:r w:rsidRPr="004B2AC9">
        <w:rPr>
          <w:rFonts w:ascii="Times New Roman" w:hAnsi="Times New Roman" w:cs="Times New Roman"/>
          <w:color w:val="000000"/>
          <w:sz w:val="24"/>
        </w:rPr>
        <w:t>O valor total da contratação é de R$</w:t>
      </w:r>
      <w:r w:rsidR="005C56FD" w:rsidRPr="004B2AC9">
        <w:rPr>
          <w:rFonts w:ascii="Times New Roman" w:hAnsi="Times New Roman" w:cs="Times New Roman"/>
          <w:color w:val="000000"/>
          <w:sz w:val="24"/>
        </w:rPr>
        <w:t xml:space="preserve"> </w:t>
      </w:r>
      <w:r w:rsidRPr="004B2AC9">
        <w:rPr>
          <w:rFonts w:ascii="Times New Roman" w:hAnsi="Times New Roman" w:cs="Times New Roman"/>
          <w:color w:val="FF0000"/>
          <w:sz w:val="24"/>
        </w:rPr>
        <w:t>.......... (</w:t>
      </w:r>
      <w:proofErr w:type="gramStart"/>
      <w:r w:rsidRPr="004B2AC9">
        <w:rPr>
          <w:rFonts w:ascii="Times New Roman" w:hAnsi="Times New Roman" w:cs="Times New Roman"/>
          <w:color w:val="FF0000"/>
          <w:sz w:val="24"/>
        </w:rPr>
        <w:t>.....</w:t>
      </w:r>
      <w:proofErr w:type="gramEnd"/>
      <w:r w:rsidRPr="004B2AC9">
        <w:rPr>
          <w:rFonts w:ascii="Times New Roman" w:hAnsi="Times New Roman" w:cs="Times New Roman"/>
          <w:color w:val="FF0000"/>
          <w:sz w:val="24"/>
        </w:rPr>
        <w:t>)</w:t>
      </w:r>
      <w:r w:rsidR="005C56FD" w:rsidRPr="004B2AC9">
        <w:rPr>
          <w:rFonts w:ascii="Times New Roman" w:hAnsi="Times New Roman" w:cs="Times New Roman"/>
          <w:sz w:val="24"/>
        </w:rPr>
        <w:t>.</w:t>
      </w:r>
    </w:p>
    <w:p w14:paraId="7BB4A434" w14:textId="0F9C280E" w:rsidR="0070059F" w:rsidRPr="004B2AC9" w:rsidRDefault="0070059F" w:rsidP="00026EFB">
      <w:pPr>
        <w:numPr>
          <w:ilvl w:val="1"/>
          <w:numId w:val="13"/>
        </w:numPr>
        <w:spacing w:before="120" w:after="120" w:line="360" w:lineRule="auto"/>
        <w:ind w:left="425"/>
        <w:jc w:val="both"/>
        <w:rPr>
          <w:rFonts w:ascii="Times New Roman" w:hAnsi="Times New Roman" w:cs="Times New Roman"/>
          <w:sz w:val="24"/>
        </w:rPr>
      </w:pPr>
      <w:r w:rsidRPr="004B2AC9">
        <w:rPr>
          <w:rFonts w:ascii="Times New Roman" w:hAnsi="Times New Roman" w:cs="Times New Roman"/>
          <w:sz w:val="24"/>
        </w:rPr>
        <w:t xml:space="preserve">No valor acima estão incluídas todas as despesas ordinárias diretas e indiretas decorrentes da execução </w:t>
      </w:r>
      <w:r w:rsidR="00784E51" w:rsidRPr="004B2AC9">
        <w:rPr>
          <w:rFonts w:ascii="Times New Roman" w:hAnsi="Times New Roman" w:cs="Times New Roman"/>
          <w:sz w:val="24"/>
        </w:rPr>
        <w:t>do objeto</w:t>
      </w:r>
      <w:r w:rsidRPr="004B2AC9">
        <w:rPr>
          <w:rFonts w:ascii="Times New Roman" w:hAnsi="Times New Roman" w:cs="Times New Roman"/>
          <w:sz w:val="24"/>
        </w:rPr>
        <w:t>, inclusive tributos e/ou impostos, encargos sociais, trabalhistas, previdenciários, fiscais e comerciais incidentes, taxa de administração, frete, seguro e outros necessários ao cumprimento integral do objeto da contratação.</w:t>
      </w:r>
    </w:p>
    <w:p w14:paraId="0F4CE935" w14:textId="27A9F71A" w:rsidR="00E556FB" w:rsidRPr="004B2AC9" w:rsidRDefault="00E556FB" w:rsidP="00026EFB">
      <w:pPr>
        <w:numPr>
          <w:ilvl w:val="1"/>
          <w:numId w:val="13"/>
        </w:numPr>
        <w:spacing w:before="120" w:after="120" w:line="360" w:lineRule="auto"/>
        <w:ind w:left="425"/>
        <w:jc w:val="both"/>
        <w:rPr>
          <w:rFonts w:ascii="Times New Roman" w:hAnsi="Times New Roman" w:cs="Times New Roman"/>
          <w:sz w:val="24"/>
        </w:rPr>
      </w:pPr>
      <w:r w:rsidRPr="004B2AC9">
        <w:rPr>
          <w:rFonts w:ascii="Times New Roman" w:hAnsi="Times New Roman" w:cs="Times New Roman"/>
          <w:sz w:val="24"/>
        </w:rPr>
        <w:t>O valor acima é meramente estimativo, de forma que os pagamentos devidos à CONTRATADA dependerão dos quantitativos de serviços efetivamente prestados.</w:t>
      </w:r>
    </w:p>
    <w:p w14:paraId="7BB4A437" w14:textId="77777777" w:rsidR="0070059F" w:rsidRPr="004B2AC9" w:rsidRDefault="0070059F" w:rsidP="00026EFB">
      <w:pPr>
        <w:pStyle w:val="Nivel1"/>
        <w:spacing w:line="360" w:lineRule="auto"/>
        <w:rPr>
          <w:rFonts w:ascii="Times New Roman" w:hAnsi="Times New Roman" w:cs="Times New Roman"/>
          <w:sz w:val="24"/>
          <w:szCs w:val="24"/>
        </w:rPr>
      </w:pPr>
      <w:r w:rsidRPr="004B2AC9">
        <w:rPr>
          <w:rFonts w:ascii="Times New Roman" w:hAnsi="Times New Roman" w:cs="Times New Roman"/>
          <w:sz w:val="24"/>
          <w:szCs w:val="24"/>
        </w:rPr>
        <w:lastRenderedPageBreak/>
        <w:t>CLÁUSULA QUARTA – DOTAÇÃO ORÇAMENTÁRIA</w:t>
      </w:r>
    </w:p>
    <w:p w14:paraId="7BB4A438" w14:textId="77777777" w:rsidR="0070059F" w:rsidRPr="004B2AC9" w:rsidRDefault="0070059F" w:rsidP="00026EFB">
      <w:pPr>
        <w:numPr>
          <w:ilvl w:val="1"/>
          <w:numId w:val="13"/>
        </w:numPr>
        <w:spacing w:before="120" w:after="120" w:line="360" w:lineRule="auto"/>
        <w:ind w:left="425"/>
        <w:jc w:val="both"/>
        <w:rPr>
          <w:rFonts w:ascii="Times New Roman" w:hAnsi="Times New Roman" w:cs="Times New Roman"/>
          <w:sz w:val="24"/>
        </w:rPr>
      </w:pPr>
      <w:r w:rsidRPr="004B2AC9">
        <w:rPr>
          <w:rFonts w:ascii="Times New Roman" w:hAnsi="Times New Roman" w:cs="Times New Roman"/>
          <w:sz w:val="24"/>
        </w:rPr>
        <w:t>As despesas decorrentes desta contratação estão programadas em dotação orçamentária própria, prevista no orçamento da União, para o exercício de 20...</w:t>
      </w:r>
      <w:proofErr w:type="gramStart"/>
      <w:r w:rsidRPr="004B2AC9">
        <w:rPr>
          <w:rFonts w:ascii="Times New Roman" w:hAnsi="Times New Roman" w:cs="Times New Roman"/>
          <w:sz w:val="24"/>
        </w:rPr>
        <w:t>.,</w:t>
      </w:r>
      <w:proofErr w:type="gramEnd"/>
      <w:r w:rsidRPr="004B2AC9">
        <w:rPr>
          <w:rFonts w:ascii="Times New Roman" w:hAnsi="Times New Roman" w:cs="Times New Roman"/>
          <w:sz w:val="24"/>
        </w:rPr>
        <w:t xml:space="preserve"> na classificação abaixo:</w:t>
      </w:r>
    </w:p>
    <w:p w14:paraId="7BB4A439" w14:textId="77777777" w:rsidR="005D23DB" w:rsidRPr="004B2AC9" w:rsidRDefault="005D23DB" w:rsidP="00026EFB">
      <w:pPr>
        <w:spacing w:before="120" w:after="120" w:line="360" w:lineRule="auto"/>
        <w:ind w:left="1134"/>
        <w:jc w:val="both"/>
        <w:rPr>
          <w:rFonts w:ascii="Times New Roman" w:hAnsi="Times New Roman" w:cs="Times New Roman"/>
          <w:sz w:val="24"/>
        </w:rPr>
      </w:pPr>
      <w:r w:rsidRPr="004B2AC9">
        <w:rPr>
          <w:rFonts w:ascii="Times New Roman" w:hAnsi="Times New Roman" w:cs="Times New Roman"/>
          <w:sz w:val="24"/>
        </w:rPr>
        <w:t xml:space="preserve">Gestão/Unidade:  </w:t>
      </w:r>
    </w:p>
    <w:p w14:paraId="7BB4A43A" w14:textId="77777777" w:rsidR="005D23DB" w:rsidRPr="004B2AC9" w:rsidRDefault="005D23DB" w:rsidP="00026EFB">
      <w:pPr>
        <w:spacing w:before="120" w:after="120" w:line="360" w:lineRule="auto"/>
        <w:ind w:left="1134"/>
        <w:jc w:val="both"/>
        <w:rPr>
          <w:rFonts w:ascii="Times New Roman" w:hAnsi="Times New Roman" w:cs="Times New Roman"/>
          <w:sz w:val="24"/>
        </w:rPr>
      </w:pPr>
      <w:r w:rsidRPr="004B2AC9">
        <w:rPr>
          <w:rFonts w:ascii="Times New Roman" w:hAnsi="Times New Roman" w:cs="Times New Roman"/>
          <w:sz w:val="24"/>
        </w:rPr>
        <w:t xml:space="preserve">Fonte: </w:t>
      </w:r>
    </w:p>
    <w:p w14:paraId="7BB4A43B" w14:textId="77777777" w:rsidR="005D23DB" w:rsidRPr="004B2AC9" w:rsidRDefault="005D23DB" w:rsidP="00026EFB">
      <w:pPr>
        <w:spacing w:before="120" w:after="120" w:line="360" w:lineRule="auto"/>
        <w:ind w:left="1134"/>
        <w:jc w:val="both"/>
        <w:rPr>
          <w:rFonts w:ascii="Times New Roman" w:hAnsi="Times New Roman" w:cs="Times New Roman"/>
          <w:sz w:val="24"/>
        </w:rPr>
      </w:pPr>
      <w:r w:rsidRPr="004B2AC9">
        <w:rPr>
          <w:rFonts w:ascii="Times New Roman" w:hAnsi="Times New Roman" w:cs="Times New Roman"/>
          <w:sz w:val="24"/>
        </w:rPr>
        <w:t xml:space="preserve">Programa de Trabalho:  </w:t>
      </w:r>
    </w:p>
    <w:p w14:paraId="7BB4A43C" w14:textId="77777777" w:rsidR="005D23DB" w:rsidRPr="004B2AC9" w:rsidRDefault="005D23DB" w:rsidP="00026EFB">
      <w:pPr>
        <w:spacing w:before="120" w:after="120" w:line="360" w:lineRule="auto"/>
        <w:ind w:left="1134"/>
        <w:jc w:val="both"/>
        <w:rPr>
          <w:rFonts w:ascii="Times New Roman" w:hAnsi="Times New Roman" w:cs="Times New Roman"/>
          <w:sz w:val="24"/>
        </w:rPr>
      </w:pPr>
      <w:r w:rsidRPr="004B2AC9">
        <w:rPr>
          <w:rFonts w:ascii="Times New Roman" w:hAnsi="Times New Roman" w:cs="Times New Roman"/>
          <w:sz w:val="24"/>
        </w:rPr>
        <w:t xml:space="preserve">Elemento de Despesa:  </w:t>
      </w:r>
    </w:p>
    <w:p w14:paraId="7BB4A43D" w14:textId="77777777" w:rsidR="005D23DB" w:rsidRPr="004B2AC9" w:rsidRDefault="005D23DB" w:rsidP="00026EFB">
      <w:pPr>
        <w:spacing w:before="120" w:after="120" w:line="360" w:lineRule="auto"/>
        <w:ind w:left="1134"/>
        <w:jc w:val="both"/>
        <w:rPr>
          <w:rFonts w:ascii="Times New Roman" w:hAnsi="Times New Roman" w:cs="Times New Roman"/>
          <w:sz w:val="24"/>
        </w:rPr>
      </w:pPr>
      <w:r w:rsidRPr="004B2AC9">
        <w:rPr>
          <w:rFonts w:ascii="Times New Roman" w:hAnsi="Times New Roman" w:cs="Times New Roman"/>
          <w:sz w:val="24"/>
        </w:rPr>
        <w:t>PI:</w:t>
      </w:r>
    </w:p>
    <w:p w14:paraId="7BB4A43E" w14:textId="77777777" w:rsidR="006E3CA5" w:rsidRPr="004B2AC9" w:rsidRDefault="00A27DA5" w:rsidP="00026EFB">
      <w:pPr>
        <w:numPr>
          <w:ilvl w:val="1"/>
          <w:numId w:val="13"/>
        </w:numPr>
        <w:spacing w:before="120" w:after="120" w:line="360" w:lineRule="auto"/>
        <w:ind w:left="425"/>
        <w:jc w:val="both"/>
        <w:rPr>
          <w:rFonts w:ascii="Times New Roman" w:hAnsi="Times New Roman" w:cs="Times New Roman"/>
          <w:sz w:val="24"/>
        </w:rPr>
      </w:pPr>
      <w:r w:rsidRPr="004B2AC9">
        <w:rPr>
          <w:rFonts w:ascii="Times New Roman" w:hAnsi="Times New Roman" w:cs="Times New Roman"/>
          <w:sz w:val="24"/>
        </w:rPr>
        <w:t>No(s) exercício(s) seguinte(s), correrão à conta dos recursos próprios para atender às despesas da mesma natureza, cuja alocação será feita no início de cada exercício financeiro.</w:t>
      </w:r>
      <w:r w:rsidRPr="004B2AC9">
        <w:rPr>
          <w:rFonts w:ascii="Times New Roman" w:hAnsi="Times New Roman" w:cs="Times New Roman"/>
          <w:b/>
          <w:sz w:val="24"/>
        </w:rPr>
        <w:t xml:space="preserve"> </w:t>
      </w:r>
    </w:p>
    <w:p w14:paraId="7BB4A43F" w14:textId="77777777" w:rsidR="0070059F" w:rsidRPr="004B2AC9" w:rsidRDefault="0070059F" w:rsidP="00026EFB">
      <w:pPr>
        <w:pStyle w:val="Nivel1"/>
        <w:spacing w:line="360" w:lineRule="auto"/>
        <w:rPr>
          <w:rFonts w:ascii="Times New Roman" w:hAnsi="Times New Roman" w:cs="Times New Roman"/>
          <w:sz w:val="24"/>
          <w:szCs w:val="24"/>
        </w:rPr>
      </w:pPr>
      <w:r w:rsidRPr="004B2AC9">
        <w:rPr>
          <w:rFonts w:ascii="Times New Roman" w:hAnsi="Times New Roman" w:cs="Times New Roman"/>
          <w:sz w:val="24"/>
          <w:szCs w:val="24"/>
        </w:rPr>
        <w:t>CLÁUSULA QUINTA – PAGAMENTO</w:t>
      </w:r>
    </w:p>
    <w:p w14:paraId="0019F2F7" w14:textId="77777777" w:rsidR="000F201D" w:rsidRPr="004B2AC9" w:rsidRDefault="000F201D" w:rsidP="000F201D">
      <w:pPr>
        <w:numPr>
          <w:ilvl w:val="1"/>
          <w:numId w:val="13"/>
        </w:numPr>
        <w:spacing w:before="120" w:after="120" w:line="360" w:lineRule="auto"/>
        <w:ind w:left="567"/>
        <w:jc w:val="both"/>
        <w:rPr>
          <w:rFonts w:ascii="Times New Roman" w:hAnsi="Times New Roman" w:cs="Times New Roman"/>
          <w:color w:val="000000"/>
          <w:sz w:val="24"/>
          <w:lang w:eastAsia="en-US"/>
        </w:rPr>
      </w:pPr>
      <w:r w:rsidRPr="004B2AC9">
        <w:rPr>
          <w:rFonts w:ascii="Times New Roman" w:hAnsi="Times New Roman" w:cs="Times New Roman"/>
          <w:sz w:val="24"/>
        </w:rPr>
        <w:t>O pagamento será efetuado pela Contratante no prazo de 30 (trinta) dias, contados da apresentação da Nota Fiscal/Fatura contendo o detalhamento dos serviços executados e os materiais</w:t>
      </w:r>
      <w:r w:rsidRPr="004B2AC9">
        <w:rPr>
          <w:rFonts w:ascii="Times New Roman" w:hAnsi="Times New Roman" w:cs="Times New Roman"/>
          <w:color w:val="000000"/>
          <w:sz w:val="24"/>
          <w:lang w:eastAsia="en-US"/>
        </w:rPr>
        <w:t xml:space="preserve"> empregados, através de ordem bancária, para crédito em banco, agência e conta </w:t>
      </w:r>
      <w:proofErr w:type="gramStart"/>
      <w:r w:rsidRPr="004B2AC9">
        <w:rPr>
          <w:rFonts w:ascii="Times New Roman" w:hAnsi="Times New Roman" w:cs="Times New Roman"/>
          <w:color w:val="000000"/>
          <w:sz w:val="24"/>
          <w:lang w:eastAsia="en-US"/>
        </w:rPr>
        <w:t>corrente indicados pelo contratado</w:t>
      </w:r>
      <w:proofErr w:type="gramEnd"/>
      <w:r w:rsidRPr="004B2AC9">
        <w:rPr>
          <w:rFonts w:ascii="Times New Roman" w:hAnsi="Times New Roman" w:cs="Times New Roman"/>
          <w:color w:val="000000"/>
          <w:sz w:val="24"/>
          <w:lang w:eastAsia="en-US"/>
        </w:rPr>
        <w:t>.</w:t>
      </w:r>
    </w:p>
    <w:p w14:paraId="7E8AAB65" w14:textId="77777777" w:rsidR="000F201D" w:rsidRPr="004B2AC9" w:rsidRDefault="000F201D" w:rsidP="000F201D">
      <w:pPr>
        <w:numPr>
          <w:ilvl w:val="1"/>
          <w:numId w:val="13"/>
        </w:numPr>
        <w:spacing w:before="120" w:after="120" w:line="360" w:lineRule="auto"/>
        <w:ind w:left="567"/>
        <w:jc w:val="both"/>
        <w:rPr>
          <w:rFonts w:ascii="Times New Roman" w:hAnsi="Times New Roman" w:cs="Times New Roman"/>
          <w:color w:val="000000"/>
          <w:sz w:val="24"/>
          <w:lang w:eastAsia="en-US"/>
        </w:rPr>
      </w:pPr>
      <w:r w:rsidRPr="004B2AC9">
        <w:rPr>
          <w:rFonts w:ascii="Times New Roman" w:hAnsi="Times New Roman" w:cs="Times New Roman"/>
          <w:color w:val="000000"/>
          <w:sz w:val="24"/>
          <w:lang w:eastAsia="en-US"/>
        </w:rPr>
        <w:t xml:space="preserve">Os pagamentos decorrentes de despesas cujos valores não ultrapassem o limite de que trata o inciso II do art. 24 da Lei 8.666, de 1993, deverão ser efetuados no prazo de até </w:t>
      </w:r>
      <w:proofErr w:type="gramStart"/>
      <w:r w:rsidRPr="004B2AC9">
        <w:rPr>
          <w:rFonts w:ascii="Times New Roman" w:hAnsi="Times New Roman" w:cs="Times New Roman"/>
          <w:color w:val="000000"/>
          <w:sz w:val="24"/>
          <w:lang w:eastAsia="en-US"/>
        </w:rPr>
        <w:t>5</w:t>
      </w:r>
      <w:proofErr w:type="gramEnd"/>
      <w:r w:rsidRPr="004B2AC9">
        <w:rPr>
          <w:rFonts w:ascii="Times New Roman" w:hAnsi="Times New Roman" w:cs="Times New Roman"/>
          <w:color w:val="000000"/>
          <w:sz w:val="24"/>
          <w:lang w:eastAsia="en-US"/>
        </w:rPr>
        <w:t xml:space="preserve"> (cinco) dias úteis, contados da data da apresentação da Nota Fiscal/Fatura, nos termos do art. 5º, § 3º, da Lei nº 8.666, de 1993.</w:t>
      </w:r>
    </w:p>
    <w:p w14:paraId="28DE2E57" w14:textId="77777777" w:rsidR="000F201D" w:rsidRPr="004B2AC9" w:rsidRDefault="000F201D" w:rsidP="000F201D">
      <w:pPr>
        <w:numPr>
          <w:ilvl w:val="1"/>
          <w:numId w:val="13"/>
        </w:numPr>
        <w:spacing w:before="120" w:after="120" w:line="360" w:lineRule="auto"/>
        <w:ind w:left="567"/>
        <w:jc w:val="both"/>
        <w:rPr>
          <w:rFonts w:ascii="Times New Roman" w:hAnsi="Times New Roman" w:cs="Times New Roman"/>
          <w:color w:val="000000"/>
          <w:sz w:val="24"/>
          <w:lang w:eastAsia="en-US"/>
        </w:rPr>
      </w:pPr>
      <w:r w:rsidRPr="004B2AC9">
        <w:rPr>
          <w:rFonts w:ascii="Times New Roman" w:hAnsi="Times New Roman" w:cs="Times New Roman"/>
          <w:color w:val="000000"/>
          <w:sz w:val="24"/>
          <w:lang w:eastAsia="en-US"/>
        </w:rPr>
        <w:t xml:space="preserve">A apresentação da Nota Fiscal/Fatura deverá ocorrer no prazo de </w:t>
      </w:r>
      <w:r w:rsidRPr="004B2AC9">
        <w:rPr>
          <w:rFonts w:ascii="Times New Roman" w:hAnsi="Times New Roman" w:cs="Times New Roman"/>
          <w:sz w:val="24"/>
          <w:lang w:eastAsia="en-US"/>
        </w:rPr>
        <w:t xml:space="preserve">10 (dez) </w:t>
      </w:r>
      <w:r w:rsidRPr="004B2AC9">
        <w:rPr>
          <w:rFonts w:ascii="Times New Roman" w:hAnsi="Times New Roman" w:cs="Times New Roman"/>
          <w:color w:val="000000"/>
          <w:sz w:val="24"/>
          <w:lang w:eastAsia="en-US"/>
        </w:rPr>
        <w:t>dias, contado da data final do período de adimplemento da parcela da contratação a que aquela se referir.</w:t>
      </w:r>
    </w:p>
    <w:p w14:paraId="6EA48F67" w14:textId="77777777" w:rsidR="000F201D" w:rsidRPr="004B2AC9" w:rsidRDefault="000F201D" w:rsidP="000F201D">
      <w:pPr>
        <w:numPr>
          <w:ilvl w:val="1"/>
          <w:numId w:val="13"/>
        </w:numPr>
        <w:spacing w:before="120" w:after="120" w:line="360" w:lineRule="auto"/>
        <w:ind w:left="567"/>
        <w:jc w:val="both"/>
        <w:rPr>
          <w:rFonts w:ascii="Times New Roman" w:hAnsi="Times New Roman" w:cs="Times New Roman"/>
          <w:color w:val="000000"/>
          <w:sz w:val="24"/>
          <w:lang w:eastAsia="en-US"/>
        </w:rPr>
      </w:pPr>
      <w:r w:rsidRPr="004B2AC9">
        <w:rPr>
          <w:rFonts w:ascii="Times New Roman" w:hAnsi="Times New Roman" w:cs="Times New Roman"/>
          <w:color w:val="000000"/>
          <w:sz w:val="24"/>
          <w:lang w:eastAsia="en-US"/>
        </w:rPr>
        <w:t xml:space="preserve">O pagamento somente será autorizado depois de efetuado o “atesto” pelo servidor competente, condicionado este ato à verificação da conformidade da Nota </w:t>
      </w:r>
      <w:r w:rsidRPr="004B2AC9">
        <w:rPr>
          <w:rFonts w:ascii="Times New Roman" w:hAnsi="Times New Roman" w:cs="Times New Roman"/>
          <w:color w:val="000000"/>
          <w:sz w:val="24"/>
          <w:lang w:eastAsia="en-US"/>
        </w:rPr>
        <w:lastRenderedPageBreak/>
        <w:t>Fiscal/Fatura apresentada em relação aos serviços efetivamente prestados e aos materiais empregados.</w:t>
      </w:r>
    </w:p>
    <w:p w14:paraId="3A1E4D6B" w14:textId="77777777" w:rsidR="000F201D" w:rsidRPr="004B2AC9" w:rsidRDefault="000F201D" w:rsidP="000F201D">
      <w:pPr>
        <w:numPr>
          <w:ilvl w:val="1"/>
          <w:numId w:val="13"/>
        </w:numPr>
        <w:spacing w:before="120" w:after="120" w:line="360" w:lineRule="auto"/>
        <w:ind w:left="567"/>
        <w:jc w:val="both"/>
        <w:rPr>
          <w:rFonts w:ascii="Times New Roman" w:hAnsi="Times New Roman" w:cs="Times New Roman"/>
          <w:color w:val="000000"/>
          <w:sz w:val="24"/>
          <w:lang w:eastAsia="en-US"/>
        </w:rPr>
      </w:pPr>
      <w:r w:rsidRPr="004B2AC9">
        <w:rPr>
          <w:rFonts w:ascii="Times New Roman" w:hAnsi="Times New Roman" w:cs="Times New Roman"/>
          <w:color w:val="000000"/>
          <w:sz w:val="24"/>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78CC409" w14:textId="77777777" w:rsidR="000F201D" w:rsidRPr="004B2AC9" w:rsidRDefault="000F201D" w:rsidP="000F201D">
      <w:pPr>
        <w:numPr>
          <w:ilvl w:val="1"/>
          <w:numId w:val="13"/>
        </w:numPr>
        <w:spacing w:before="120" w:after="120" w:line="360" w:lineRule="auto"/>
        <w:ind w:left="567"/>
        <w:jc w:val="both"/>
        <w:rPr>
          <w:rFonts w:ascii="Times New Roman" w:hAnsi="Times New Roman" w:cs="Times New Roman"/>
          <w:color w:val="000000"/>
          <w:sz w:val="24"/>
          <w:lang w:eastAsia="en-US"/>
        </w:rPr>
      </w:pPr>
      <w:r w:rsidRPr="004B2AC9">
        <w:rPr>
          <w:rFonts w:ascii="Times New Roman" w:hAnsi="Times New Roman" w:cs="Times New Roman"/>
          <w:color w:val="000000"/>
          <w:sz w:val="24"/>
          <w:lang w:eastAsia="en-US"/>
        </w:rPr>
        <w:t>Nos termos do artigo 36, § 6°, da Instrução Normativa SLTI/MPOG n° 02, de 2008, será efetuada a retenção ou glosa no pagamento, proporcional à irregularidade verificada, sem prejuízo das sanções cabíveis, caso se constate que a Contratada:</w:t>
      </w:r>
    </w:p>
    <w:p w14:paraId="2E494FA8" w14:textId="77777777" w:rsidR="000F201D" w:rsidRPr="004B2AC9" w:rsidRDefault="000F201D" w:rsidP="000F201D">
      <w:pPr>
        <w:numPr>
          <w:ilvl w:val="2"/>
          <w:numId w:val="13"/>
        </w:numPr>
        <w:spacing w:before="120" w:after="120" w:line="360" w:lineRule="auto"/>
        <w:jc w:val="both"/>
        <w:rPr>
          <w:rFonts w:ascii="Times New Roman" w:hAnsi="Times New Roman" w:cs="Times New Roman"/>
          <w:color w:val="000000"/>
          <w:sz w:val="24"/>
          <w:lang w:eastAsia="en-US"/>
        </w:rPr>
      </w:pPr>
      <w:proofErr w:type="gramStart"/>
      <w:r w:rsidRPr="004B2AC9">
        <w:rPr>
          <w:rFonts w:ascii="Times New Roman" w:hAnsi="Times New Roman" w:cs="Times New Roman"/>
          <w:color w:val="000000"/>
          <w:sz w:val="24"/>
          <w:lang w:eastAsia="en-US"/>
        </w:rPr>
        <w:t>não</w:t>
      </w:r>
      <w:proofErr w:type="gramEnd"/>
      <w:r w:rsidRPr="004B2AC9">
        <w:rPr>
          <w:rFonts w:ascii="Times New Roman" w:hAnsi="Times New Roman" w:cs="Times New Roman"/>
          <w:color w:val="000000"/>
          <w:sz w:val="24"/>
          <w:lang w:eastAsia="en-US"/>
        </w:rPr>
        <w:t xml:space="preserve"> produziu os resultados acordados;</w:t>
      </w:r>
    </w:p>
    <w:p w14:paraId="4D81B752" w14:textId="77777777" w:rsidR="000F201D" w:rsidRPr="004B2AC9" w:rsidRDefault="000F201D" w:rsidP="000F201D">
      <w:pPr>
        <w:numPr>
          <w:ilvl w:val="2"/>
          <w:numId w:val="13"/>
        </w:numPr>
        <w:spacing w:before="120" w:after="120" w:line="360" w:lineRule="auto"/>
        <w:jc w:val="both"/>
        <w:rPr>
          <w:rFonts w:ascii="Times New Roman" w:hAnsi="Times New Roman" w:cs="Times New Roman"/>
          <w:color w:val="000000"/>
          <w:sz w:val="24"/>
          <w:lang w:eastAsia="en-US"/>
        </w:rPr>
      </w:pPr>
      <w:proofErr w:type="gramStart"/>
      <w:r w:rsidRPr="004B2AC9">
        <w:rPr>
          <w:rFonts w:ascii="Times New Roman" w:hAnsi="Times New Roman" w:cs="Times New Roman"/>
          <w:color w:val="000000"/>
          <w:sz w:val="24"/>
          <w:lang w:eastAsia="en-US"/>
        </w:rPr>
        <w:t>deixou</w:t>
      </w:r>
      <w:proofErr w:type="gramEnd"/>
      <w:r w:rsidRPr="004B2AC9">
        <w:rPr>
          <w:rFonts w:ascii="Times New Roman" w:hAnsi="Times New Roman" w:cs="Times New Roman"/>
          <w:color w:val="000000"/>
          <w:sz w:val="24"/>
          <w:lang w:eastAsia="en-US"/>
        </w:rPr>
        <w:t xml:space="preserve"> de executar as atividades contratadas, ou não as executou com a qualidade mínima exigida;</w:t>
      </w:r>
    </w:p>
    <w:p w14:paraId="0462B616" w14:textId="77777777" w:rsidR="000F201D" w:rsidRPr="004B2AC9" w:rsidRDefault="000F201D" w:rsidP="000F201D">
      <w:pPr>
        <w:numPr>
          <w:ilvl w:val="2"/>
          <w:numId w:val="13"/>
        </w:numPr>
        <w:spacing w:before="120" w:after="120" w:line="360" w:lineRule="auto"/>
        <w:jc w:val="both"/>
        <w:rPr>
          <w:rFonts w:ascii="Times New Roman" w:hAnsi="Times New Roman" w:cs="Times New Roman"/>
          <w:color w:val="000000"/>
          <w:sz w:val="24"/>
          <w:lang w:eastAsia="en-US"/>
        </w:rPr>
      </w:pPr>
      <w:proofErr w:type="gramStart"/>
      <w:r w:rsidRPr="004B2AC9">
        <w:rPr>
          <w:rFonts w:ascii="Times New Roman" w:hAnsi="Times New Roman" w:cs="Times New Roman"/>
          <w:color w:val="000000"/>
          <w:sz w:val="24"/>
          <w:lang w:eastAsia="en-US"/>
        </w:rPr>
        <w:t>deixou</w:t>
      </w:r>
      <w:proofErr w:type="gramEnd"/>
      <w:r w:rsidRPr="004B2AC9">
        <w:rPr>
          <w:rFonts w:ascii="Times New Roman" w:hAnsi="Times New Roman" w:cs="Times New Roman"/>
          <w:color w:val="000000"/>
          <w:sz w:val="24"/>
          <w:lang w:eastAsia="en-US"/>
        </w:rPr>
        <w:t xml:space="preserve"> de utilizar os materiais e recursos humanos exigidos para a execução do serviço, ou utilizou-os com qualidade ou quantidade inferior à demandada.</w:t>
      </w:r>
    </w:p>
    <w:p w14:paraId="59F00FAE" w14:textId="77777777" w:rsidR="000F201D" w:rsidRPr="004B2AC9" w:rsidRDefault="000F201D" w:rsidP="000F201D">
      <w:pPr>
        <w:numPr>
          <w:ilvl w:val="1"/>
          <w:numId w:val="13"/>
        </w:numPr>
        <w:spacing w:before="120" w:after="120" w:line="360" w:lineRule="auto"/>
        <w:ind w:left="567"/>
        <w:jc w:val="both"/>
        <w:rPr>
          <w:rFonts w:ascii="Times New Roman" w:hAnsi="Times New Roman" w:cs="Times New Roman"/>
          <w:color w:val="000000"/>
          <w:sz w:val="24"/>
          <w:lang w:eastAsia="en-US"/>
        </w:rPr>
      </w:pPr>
      <w:r w:rsidRPr="004B2AC9">
        <w:rPr>
          <w:rFonts w:ascii="Times New Roman" w:hAnsi="Times New Roman" w:cs="Times New Roman"/>
          <w:color w:val="000000"/>
          <w:sz w:val="24"/>
          <w:lang w:eastAsia="en-US"/>
        </w:rPr>
        <w:t>Será considerada data do pagamento o dia em que constar como emitida a ordem bancária para pagamento.</w:t>
      </w:r>
    </w:p>
    <w:p w14:paraId="69966E0F" w14:textId="77777777" w:rsidR="000F201D" w:rsidRPr="004B2AC9" w:rsidRDefault="000F201D" w:rsidP="000F201D">
      <w:pPr>
        <w:numPr>
          <w:ilvl w:val="1"/>
          <w:numId w:val="13"/>
        </w:numPr>
        <w:spacing w:before="120" w:after="120" w:line="360" w:lineRule="auto"/>
        <w:ind w:left="567"/>
        <w:jc w:val="both"/>
        <w:rPr>
          <w:rFonts w:ascii="Times New Roman" w:hAnsi="Times New Roman" w:cs="Times New Roman"/>
          <w:color w:val="000000"/>
          <w:sz w:val="24"/>
          <w:lang w:eastAsia="en-US"/>
        </w:rPr>
      </w:pPr>
      <w:r w:rsidRPr="004B2AC9">
        <w:rPr>
          <w:rFonts w:ascii="Times New Roman" w:hAnsi="Times New Roman" w:cs="Times New Roman"/>
          <w:color w:val="000000"/>
          <w:sz w:val="24"/>
          <w:lang w:eastAsia="en-US"/>
        </w:rPr>
        <w:t xml:space="preserve">Antes de cada pagamento à contratada, será realizada consulta ao SICAF para verificar a manutenção das condições de habilitação exigidas no edital. </w:t>
      </w:r>
    </w:p>
    <w:p w14:paraId="4B092C36" w14:textId="77777777" w:rsidR="000F201D" w:rsidRPr="004B2AC9" w:rsidRDefault="000F201D" w:rsidP="000F201D">
      <w:pPr>
        <w:numPr>
          <w:ilvl w:val="1"/>
          <w:numId w:val="13"/>
        </w:numPr>
        <w:spacing w:before="120" w:after="120" w:line="360" w:lineRule="auto"/>
        <w:ind w:left="567"/>
        <w:jc w:val="both"/>
        <w:rPr>
          <w:rFonts w:ascii="Times New Roman" w:hAnsi="Times New Roman" w:cs="Times New Roman"/>
          <w:color w:val="000000"/>
          <w:sz w:val="24"/>
          <w:lang w:eastAsia="en-US"/>
        </w:rPr>
      </w:pPr>
      <w:r w:rsidRPr="004B2AC9">
        <w:rPr>
          <w:rFonts w:ascii="Times New Roman" w:hAnsi="Times New Roman" w:cs="Times New Roman"/>
          <w:color w:val="000000"/>
          <w:sz w:val="24"/>
          <w:lang w:eastAsia="en-US"/>
        </w:rPr>
        <w:t xml:space="preserve">Constatando-se, junto ao SICAF, a situação de irregularidade da contratada, será providenciada sua advertência, por escrito, para que, no prazo de </w:t>
      </w:r>
      <w:proofErr w:type="gramStart"/>
      <w:r w:rsidRPr="004B2AC9">
        <w:rPr>
          <w:rFonts w:ascii="Times New Roman" w:hAnsi="Times New Roman" w:cs="Times New Roman"/>
          <w:color w:val="000000"/>
          <w:sz w:val="24"/>
          <w:lang w:eastAsia="en-US"/>
        </w:rPr>
        <w:t>5</w:t>
      </w:r>
      <w:proofErr w:type="gramEnd"/>
      <w:r w:rsidRPr="004B2AC9">
        <w:rPr>
          <w:rFonts w:ascii="Times New Roman" w:hAnsi="Times New Roman" w:cs="Times New Roman"/>
          <w:color w:val="000000"/>
          <w:sz w:val="24"/>
          <w:lang w:eastAsia="en-US"/>
        </w:rPr>
        <w:t xml:space="preserve"> (cinco) dias, regularize sua situação ou, no mesmo prazo, apresente sua defesa. O prazo poderá ser prorrogado uma vez, por igual período, a critério da contratante.</w:t>
      </w:r>
    </w:p>
    <w:p w14:paraId="39F1E9A3" w14:textId="77777777" w:rsidR="000F201D" w:rsidRPr="004B2AC9" w:rsidRDefault="000F201D" w:rsidP="000F201D">
      <w:pPr>
        <w:numPr>
          <w:ilvl w:val="1"/>
          <w:numId w:val="13"/>
        </w:numPr>
        <w:spacing w:before="120" w:after="120" w:line="360" w:lineRule="auto"/>
        <w:ind w:left="567"/>
        <w:jc w:val="both"/>
        <w:rPr>
          <w:rFonts w:ascii="Times New Roman" w:hAnsi="Times New Roman" w:cs="Times New Roman"/>
          <w:color w:val="000000"/>
          <w:sz w:val="24"/>
          <w:lang w:eastAsia="en-US"/>
        </w:rPr>
      </w:pPr>
      <w:r w:rsidRPr="004B2AC9">
        <w:rPr>
          <w:rFonts w:ascii="Times New Roman" w:hAnsi="Times New Roman" w:cs="Times New Roman"/>
          <w:color w:val="000000"/>
          <w:sz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w:t>
      </w:r>
      <w:r w:rsidRPr="004B2AC9">
        <w:rPr>
          <w:rFonts w:ascii="Times New Roman" w:hAnsi="Times New Roman" w:cs="Times New Roman"/>
          <w:color w:val="000000"/>
          <w:sz w:val="24"/>
          <w:lang w:eastAsia="en-US"/>
        </w:rPr>
        <w:lastRenderedPageBreak/>
        <w:t xml:space="preserve">existência de pagamento a ser efetuado, para que sejam acionados os meios pertinentes e necessários para garantir o recebimento de seus créditos.  </w:t>
      </w:r>
    </w:p>
    <w:p w14:paraId="109CD9C6" w14:textId="77777777" w:rsidR="000F201D" w:rsidRPr="004B2AC9" w:rsidRDefault="000F201D" w:rsidP="000F201D">
      <w:pPr>
        <w:numPr>
          <w:ilvl w:val="1"/>
          <w:numId w:val="13"/>
        </w:numPr>
        <w:spacing w:before="120" w:after="120" w:line="360" w:lineRule="auto"/>
        <w:ind w:left="567"/>
        <w:jc w:val="both"/>
        <w:rPr>
          <w:rFonts w:ascii="Times New Roman" w:hAnsi="Times New Roman" w:cs="Times New Roman"/>
          <w:color w:val="000000"/>
          <w:sz w:val="24"/>
          <w:lang w:eastAsia="en-US"/>
        </w:rPr>
      </w:pPr>
      <w:r w:rsidRPr="004B2AC9">
        <w:rPr>
          <w:rFonts w:ascii="Times New Roman" w:hAnsi="Times New Roman" w:cs="Times New Roman"/>
          <w:color w:val="000000"/>
          <w:sz w:val="24"/>
          <w:lang w:eastAsia="en-US"/>
        </w:rPr>
        <w:t xml:space="preserve">Persistindo a irregularidade, a contratante deverá adotar as medidas necessárias à rescisão contratual nos autos do processo administrativo correspondente, assegurada à contratada a ampla defesa. </w:t>
      </w:r>
    </w:p>
    <w:p w14:paraId="6C5B4650" w14:textId="77777777" w:rsidR="000F201D" w:rsidRPr="004B2AC9" w:rsidRDefault="000F201D" w:rsidP="000F201D">
      <w:pPr>
        <w:numPr>
          <w:ilvl w:val="1"/>
          <w:numId w:val="13"/>
        </w:numPr>
        <w:spacing w:before="120" w:after="120" w:line="360" w:lineRule="auto"/>
        <w:ind w:left="567"/>
        <w:jc w:val="both"/>
        <w:rPr>
          <w:rFonts w:ascii="Times New Roman" w:hAnsi="Times New Roman" w:cs="Times New Roman"/>
          <w:color w:val="000000"/>
          <w:sz w:val="24"/>
          <w:lang w:eastAsia="en-US"/>
        </w:rPr>
      </w:pPr>
      <w:r w:rsidRPr="004B2AC9">
        <w:rPr>
          <w:rFonts w:ascii="Times New Roman" w:hAnsi="Times New Roman" w:cs="Times New Roman"/>
          <w:color w:val="000000"/>
          <w:sz w:val="24"/>
          <w:lang w:eastAsia="en-US"/>
        </w:rPr>
        <w:t xml:space="preserve">Havendo a efetiva execução do objeto, os pagamentos serão realizados normalmente, até que se decida pela rescisão do contrato, caso a contratada não regularize sua situação junto ao SICAF.  </w:t>
      </w:r>
    </w:p>
    <w:p w14:paraId="04A54C8C" w14:textId="77777777" w:rsidR="000F201D" w:rsidRPr="004B2AC9" w:rsidRDefault="000F201D" w:rsidP="000F201D">
      <w:pPr>
        <w:numPr>
          <w:ilvl w:val="1"/>
          <w:numId w:val="13"/>
        </w:numPr>
        <w:spacing w:before="120" w:after="120" w:line="360" w:lineRule="auto"/>
        <w:ind w:left="567"/>
        <w:jc w:val="both"/>
        <w:rPr>
          <w:rFonts w:ascii="Times New Roman" w:hAnsi="Times New Roman" w:cs="Times New Roman"/>
          <w:color w:val="000000"/>
          <w:sz w:val="24"/>
          <w:lang w:eastAsia="en-US"/>
        </w:rPr>
      </w:pPr>
      <w:r w:rsidRPr="004B2AC9">
        <w:rPr>
          <w:rFonts w:ascii="Times New Roman" w:hAnsi="Times New Roman" w:cs="Times New Roman"/>
          <w:color w:val="000000"/>
          <w:sz w:val="24"/>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54765679" w14:textId="77777777" w:rsidR="000F201D" w:rsidRPr="004B2AC9" w:rsidRDefault="000F201D" w:rsidP="000F201D">
      <w:pPr>
        <w:numPr>
          <w:ilvl w:val="1"/>
          <w:numId w:val="13"/>
        </w:numPr>
        <w:spacing w:before="120" w:after="120" w:line="360" w:lineRule="auto"/>
        <w:ind w:left="567"/>
        <w:jc w:val="both"/>
        <w:rPr>
          <w:rFonts w:ascii="Times New Roman" w:hAnsi="Times New Roman" w:cs="Times New Roman"/>
          <w:color w:val="000000"/>
          <w:sz w:val="24"/>
          <w:lang w:eastAsia="en-US"/>
        </w:rPr>
      </w:pPr>
      <w:r w:rsidRPr="004B2AC9">
        <w:rPr>
          <w:rFonts w:ascii="Times New Roman" w:hAnsi="Times New Roman" w:cs="Times New Roman"/>
          <w:color w:val="000000"/>
          <w:sz w:val="24"/>
          <w:lang w:eastAsia="en-US"/>
        </w:rPr>
        <w:t>Quando do pagamento, será efetuada a retenção tributária prevista na legislação aplicável.</w:t>
      </w:r>
    </w:p>
    <w:p w14:paraId="5AE041F6" w14:textId="77777777" w:rsidR="000F201D" w:rsidRPr="004B2AC9" w:rsidRDefault="000F201D" w:rsidP="000F201D">
      <w:pPr>
        <w:numPr>
          <w:ilvl w:val="2"/>
          <w:numId w:val="13"/>
        </w:numPr>
        <w:spacing w:before="120" w:after="120" w:line="360" w:lineRule="auto"/>
        <w:jc w:val="both"/>
        <w:rPr>
          <w:rFonts w:ascii="Times New Roman" w:hAnsi="Times New Roman" w:cs="Times New Roman"/>
          <w:color w:val="000000"/>
          <w:sz w:val="24"/>
          <w:lang w:eastAsia="en-US"/>
        </w:rPr>
      </w:pPr>
      <w:r w:rsidRPr="004B2AC9">
        <w:rPr>
          <w:rFonts w:ascii="Times New Roman" w:hAnsi="Times New Roman" w:cs="Times New Roman"/>
          <w:color w:val="000000"/>
          <w:sz w:val="24"/>
          <w:lang w:eastAsia="en-US"/>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84F6AAF" w14:textId="77777777" w:rsidR="000F201D" w:rsidRPr="004B2AC9" w:rsidRDefault="000F201D" w:rsidP="000F201D">
      <w:pPr>
        <w:numPr>
          <w:ilvl w:val="1"/>
          <w:numId w:val="13"/>
        </w:numPr>
        <w:suppressAutoHyphens/>
        <w:snapToGrid w:val="0"/>
        <w:spacing w:line="360" w:lineRule="auto"/>
        <w:ind w:left="567"/>
        <w:jc w:val="both"/>
        <w:rPr>
          <w:rFonts w:ascii="Times New Roman" w:hAnsi="Times New Roman" w:cs="Times New Roman"/>
          <w:color w:val="000000"/>
          <w:sz w:val="24"/>
          <w:lang w:eastAsia="en-US"/>
        </w:rPr>
      </w:pPr>
      <w:r w:rsidRPr="004B2AC9">
        <w:rPr>
          <w:rFonts w:ascii="Times New Roman" w:hAnsi="Times New Roman" w:cs="Times New Roman"/>
          <w:color w:val="000000"/>
          <w:sz w:val="24"/>
          <w:lang w:eastAsia="en-US"/>
        </w:rPr>
        <w:t>O pagamento da nota fiscal/fatura também ficará condicionado à apresentação, pela Contratada, das seguintes declarações, conforme o caso:</w:t>
      </w:r>
    </w:p>
    <w:p w14:paraId="49BCA021" w14:textId="77777777" w:rsidR="000F201D" w:rsidRPr="004B2AC9" w:rsidRDefault="000F201D" w:rsidP="000F201D">
      <w:pPr>
        <w:numPr>
          <w:ilvl w:val="2"/>
          <w:numId w:val="13"/>
        </w:numPr>
        <w:suppressAutoHyphens/>
        <w:snapToGrid w:val="0"/>
        <w:spacing w:line="360" w:lineRule="auto"/>
        <w:jc w:val="both"/>
        <w:rPr>
          <w:rFonts w:ascii="Times New Roman" w:hAnsi="Times New Roman" w:cs="Times New Roman"/>
          <w:color w:val="000000"/>
          <w:sz w:val="24"/>
          <w:lang w:eastAsia="en-US"/>
        </w:rPr>
      </w:pPr>
      <w:r w:rsidRPr="004B2AC9">
        <w:rPr>
          <w:rFonts w:ascii="Times New Roman" w:hAnsi="Times New Roman" w:cs="Times New Roman"/>
          <w:color w:val="000000"/>
          <w:sz w:val="24"/>
          <w:lang w:eastAsia="en-US"/>
        </w:rPr>
        <w:t xml:space="preserve">A Contratada regularmente optante pelo </w:t>
      </w:r>
      <w:r w:rsidRPr="004B2AC9">
        <w:rPr>
          <w:rFonts w:ascii="Times New Roman" w:hAnsi="Times New Roman" w:cs="Times New Roman"/>
          <w:b/>
          <w:color w:val="000000"/>
          <w:sz w:val="24"/>
          <w:lang w:eastAsia="en-US"/>
        </w:rPr>
        <w:t>SIMPLES NACIONAL</w:t>
      </w:r>
      <w:r w:rsidRPr="004B2AC9">
        <w:rPr>
          <w:rFonts w:ascii="Times New Roman" w:hAnsi="Times New Roman" w:cs="Times New Roman"/>
          <w:color w:val="000000"/>
          <w:sz w:val="24"/>
          <w:lang w:eastAsia="en-US"/>
        </w:rPr>
        <w:t xml:space="preserve"> deverá apresentar a declaração de situação de enquadramento conforme modelo (</w:t>
      </w:r>
      <w:r w:rsidRPr="004B2AC9">
        <w:rPr>
          <w:rFonts w:ascii="Times New Roman" w:hAnsi="Times New Roman" w:cs="Times New Roman"/>
          <w:b/>
          <w:color w:val="000000"/>
          <w:sz w:val="24"/>
          <w:lang w:eastAsia="en-US"/>
        </w:rPr>
        <w:t>ANEXO V</w:t>
      </w:r>
      <w:r w:rsidRPr="004B2AC9">
        <w:rPr>
          <w:rFonts w:ascii="Times New Roman" w:hAnsi="Times New Roman" w:cs="Times New Roman"/>
          <w:color w:val="000000"/>
          <w:sz w:val="24"/>
          <w:lang w:eastAsia="en-US"/>
        </w:rPr>
        <w:t xml:space="preserve">) do edital juntamente com a apresentação da nota fiscal/fatura. Ficará condicionado o pagamento da nota fiscal/fatura à devida apresentação do documento comprobatório mencionado; </w:t>
      </w:r>
      <w:proofErr w:type="gramStart"/>
      <w:r w:rsidRPr="004B2AC9">
        <w:rPr>
          <w:rFonts w:ascii="Times New Roman" w:hAnsi="Times New Roman" w:cs="Times New Roman"/>
          <w:color w:val="000000"/>
          <w:sz w:val="24"/>
          <w:lang w:eastAsia="en-US"/>
        </w:rPr>
        <w:t>ou</w:t>
      </w:r>
      <w:proofErr w:type="gramEnd"/>
    </w:p>
    <w:p w14:paraId="6457E2AF" w14:textId="77777777" w:rsidR="000F201D" w:rsidRPr="004B2AC9" w:rsidRDefault="000F201D" w:rsidP="000F201D">
      <w:pPr>
        <w:numPr>
          <w:ilvl w:val="2"/>
          <w:numId w:val="13"/>
        </w:numPr>
        <w:suppressAutoHyphens/>
        <w:snapToGrid w:val="0"/>
        <w:spacing w:line="360" w:lineRule="auto"/>
        <w:jc w:val="both"/>
        <w:rPr>
          <w:rFonts w:ascii="Times New Roman" w:hAnsi="Times New Roman" w:cs="Times New Roman"/>
          <w:color w:val="000000"/>
          <w:sz w:val="24"/>
          <w:lang w:eastAsia="en-US"/>
        </w:rPr>
      </w:pPr>
      <w:r w:rsidRPr="004B2AC9">
        <w:rPr>
          <w:rFonts w:ascii="Times New Roman" w:hAnsi="Times New Roman" w:cs="Times New Roman"/>
          <w:color w:val="000000"/>
          <w:sz w:val="24"/>
          <w:lang w:eastAsia="en-US"/>
        </w:rPr>
        <w:t xml:space="preserve">A Contratada </w:t>
      </w:r>
      <w:r w:rsidRPr="004B2AC9">
        <w:rPr>
          <w:rFonts w:ascii="Times New Roman" w:hAnsi="Times New Roman" w:cs="Times New Roman"/>
          <w:b/>
          <w:color w:val="000000"/>
          <w:sz w:val="24"/>
          <w:lang w:eastAsia="en-US"/>
        </w:rPr>
        <w:t>ISENTA</w:t>
      </w:r>
      <w:r w:rsidRPr="004B2AC9">
        <w:rPr>
          <w:rFonts w:ascii="Times New Roman" w:hAnsi="Times New Roman" w:cs="Times New Roman"/>
          <w:color w:val="000000"/>
          <w:sz w:val="24"/>
          <w:lang w:eastAsia="en-US"/>
        </w:rPr>
        <w:t xml:space="preserve"> de retenção tributária deverá apresentar declaração de situação de enquadramento conforme modelo (</w:t>
      </w:r>
      <w:r w:rsidRPr="004B2AC9">
        <w:rPr>
          <w:rFonts w:ascii="Times New Roman" w:hAnsi="Times New Roman" w:cs="Times New Roman"/>
          <w:b/>
          <w:color w:val="000000"/>
          <w:sz w:val="24"/>
          <w:lang w:eastAsia="en-US"/>
        </w:rPr>
        <w:t>ANEXO VI</w:t>
      </w:r>
      <w:r w:rsidRPr="004B2AC9">
        <w:rPr>
          <w:rFonts w:ascii="Times New Roman" w:hAnsi="Times New Roman" w:cs="Times New Roman"/>
          <w:color w:val="000000"/>
          <w:sz w:val="24"/>
          <w:lang w:eastAsia="en-US"/>
        </w:rPr>
        <w:t xml:space="preserve">) do edital, </w:t>
      </w:r>
      <w:r w:rsidRPr="004B2AC9">
        <w:rPr>
          <w:rFonts w:ascii="Times New Roman" w:hAnsi="Times New Roman" w:cs="Times New Roman"/>
          <w:color w:val="000000"/>
          <w:sz w:val="24"/>
          <w:lang w:eastAsia="en-US"/>
        </w:rPr>
        <w:lastRenderedPageBreak/>
        <w:t xml:space="preserve">juntamente à nota/fatura e seu pagamento ficará condicionado à apresentação desse documento; </w:t>
      </w:r>
      <w:proofErr w:type="gramStart"/>
      <w:r w:rsidRPr="004B2AC9">
        <w:rPr>
          <w:rFonts w:ascii="Times New Roman" w:hAnsi="Times New Roman" w:cs="Times New Roman"/>
          <w:color w:val="000000"/>
          <w:sz w:val="24"/>
          <w:lang w:eastAsia="en-US"/>
        </w:rPr>
        <w:t>ou</w:t>
      </w:r>
      <w:proofErr w:type="gramEnd"/>
    </w:p>
    <w:p w14:paraId="1AA04578" w14:textId="77777777" w:rsidR="000F201D" w:rsidRPr="004B2AC9" w:rsidRDefault="000F201D" w:rsidP="000F201D">
      <w:pPr>
        <w:numPr>
          <w:ilvl w:val="2"/>
          <w:numId w:val="13"/>
        </w:numPr>
        <w:spacing w:before="120" w:after="120" w:line="360" w:lineRule="auto"/>
        <w:jc w:val="both"/>
        <w:rPr>
          <w:rFonts w:ascii="Times New Roman" w:hAnsi="Times New Roman" w:cs="Times New Roman"/>
          <w:color w:val="000000"/>
          <w:sz w:val="24"/>
          <w:lang w:eastAsia="en-US"/>
        </w:rPr>
      </w:pPr>
      <w:r w:rsidRPr="004B2AC9">
        <w:rPr>
          <w:rFonts w:ascii="Times New Roman" w:hAnsi="Times New Roman" w:cs="Times New Roman"/>
          <w:color w:val="000000"/>
          <w:sz w:val="24"/>
          <w:lang w:eastAsia="en-US"/>
        </w:rPr>
        <w:t xml:space="preserve">A Contratada </w:t>
      </w:r>
      <w:r w:rsidRPr="004B2AC9">
        <w:rPr>
          <w:rFonts w:ascii="Times New Roman" w:hAnsi="Times New Roman" w:cs="Times New Roman"/>
          <w:b/>
          <w:color w:val="000000"/>
          <w:sz w:val="24"/>
          <w:lang w:eastAsia="en-US"/>
        </w:rPr>
        <w:t>IMUNE</w:t>
      </w:r>
      <w:r w:rsidRPr="004B2AC9">
        <w:rPr>
          <w:rFonts w:ascii="Times New Roman" w:hAnsi="Times New Roman" w:cs="Times New Roman"/>
          <w:color w:val="000000"/>
          <w:sz w:val="24"/>
          <w:lang w:eastAsia="en-US"/>
        </w:rPr>
        <w:t xml:space="preserve"> de retenção tributária deverá apresentar declaração de situação de enquadramento, conforme modelo (</w:t>
      </w:r>
      <w:r w:rsidRPr="004B2AC9">
        <w:rPr>
          <w:rFonts w:ascii="Times New Roman" w:hAnsi="Times New Roman" w:cs="Times New Roman"/>
          <w:b/>
          <w:color w:val="000000"/>
          <w:sz w:val="24"/>
          <w:lang w:eastAsia="en-US"/>
        </w:rPr>
        <w:t>ANEXO VII</w:t>
      </w:r>
      <w:r w:rsidRPr="004B2AC9">
        <w:rPr>
          <w:rFonts w:ascii="Times New Roman" w:hAnsi="Times New Roman" w:cs="Times New Roman"/>
          <w:color w:val="000000"/>
          <w:sz w:val="24"/>
          <w:lang w:eastAsia="en-US"/>
        </w:rPr>
        <w:t>) do edital, juntamente à nota/fatura e seu pagamento ficará condicionado à apresentação desse documento.</w:t>
      </w:r>
    </w:p>
    <w:p w14:paraId="1195C3AB" w14:textId="77777777" w:rsidR="000F201D" w:rsidRPr="004B2AC9" w:rsidRDefault="000F201D" w:rsidP="000F201D">
      <w:pPr>
        <w:numPr>
          <w:ilvl w:val="1"/>
          <w:numId w:val="13"/>
        </w:numPr>
        <w:spacing w:before="120" w:after="120" w:line="360" w:lineRule="auto"/>
        <w:ind w:left="567"/>
        <w:jc w:val="both"/>
        <w:rPr>
          <w:rFonts w:ascii="Times New Roman" w:hAnsi="Times New Roman" w:cs="Times New Roman"/>
          <w:color w:val="000000"/>
          <w:sz w:val="24"/>
        </w:rPr>
      </w:pPr>
      <w:r w:rsidRPr="004B2AC9">
        <w:rPr>
          <w:rFonts w:ascii="Times New Roman" w:hAnsi="Times New Roman" w:cs="Times New Roman"/>
          <w:color w:val="000000"/>
          <w:sz w:val="24"/>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9803E01" w14:textId="77777777" w:rsidR="000F201D" w:rsidRPr="004B2AC9" w:rsidRDefault="000F201D" w:rsidP="000F201D">
      <w:pPr>
        <w:tabs>
          <w:tab w:val="left" w:pos="1701"/>
        </w:tabs>
        <w:spacing w:before="120" w:after="120" w:line="360" w:lineRule="auto"/>
        <w:ind w:left="425"/>
        <w:jc w:val="both"/>
        <w:rPr>
          <w:rFonts w:ascii="Times New Roman" w:hAnsi="Times New Roman" w:cs="Times New Roman"/>
          <w:color w:val="000000"/>
          <w:sz w:val="24"/>
        </w:rPr>
      </w:pPr>
      <w:r w:rsidRPr="004B2AC9">
        <w:rPr>
          <w:rFonts w:ascii="Times New Roman" w:hAnsi="Times New Roman" w:cs="Times New Roman"/>
          <w:color w:val="000000"/>
          <w:sz w:val="24"/>
        </w:rPr>
        <w:t>EM = I x N x VP, sendo:</w:t>
      </w:r>
    </w:p>
    <w:p w14:paraId="07D77FC3" w14:textId="77777777" w:rsidR="000F201D" w:rsidRPr="004B2AC9" w:rsidRDefault="000F201D" w:rsidP="000F201D">
      <w:pPr>
        <w:tabs>
          <w:tab w:val="left" w:pos="1701"/>
        </w:tabs>
        <w:spacing w:before="120" w:after="120" w:line="360" w:lineRule="auto"/>
        <w:ind w:left="425"/>
        <w:jc w:val="both"/>
        <w:rPr>
          <w:rFonts w:ascii="Times New Roman" w:hAnsi="Times New Roman" w:cs="Times New Roman"/>
          <w:snapToGrid w:val="0"/>
          <w:color w:val="000000"/>
          <w:sz w:val="24"/>
        </w:rPr>
      </w:pPr>
      <w:r w:rsidRPr="004B2AC9">
        <w:rPr>
          <w:rFonts w:ascii="Times New Roman" w:hAnsi="Times New Roman" w:cs="Times New Roman"/>
          <w:snapToGrid w:val="0"/>
          <w:color w:val="000000"/>
          <w:sz w:val="24"/>
        </w:rPr>
        <w:t>EM = Encargos moratórios;</w:t>
      </w:r>
    </w:p>
    <w:p w14:paraId="714D15AF" w14:textId="77777777" w:rsidR="000F201D" w:rsidRPr="004B2AC9" w:rsidRDefault="000F201D" w:rsidP="000F201D">
      <w:pPr>
        <w:tabs>
          <w:tab w:val="left" w:pos="1701"/>
        </w:tabs>
        <w:spacing w:before="120" w:after="120" w:line="360" w:lineRule="auto"/>
        <w:ind w:left="425"/>
        <w:jc w:val="both"/>
        <w:rPr>
          <w:rFonts w:ascii="Times New Roman" w:hAnsi="Times New Roman" w:cs="Times New Roman"/>
          <w:color w:val="000000"/>
          <w:sz w:val="24"/>
        </w:rPr>
      </w:pPr>
      <w:r w:rsidRPr="004B2AC9">
        <w:rPr>
          <w:rFonts w:ascii="Times New Roman" w:hAnsi="Times New Roman" w:cs="Times New Roman"/>
          <w:color w:val="000000"/>
          <w:sz w:val="24"/>
        </w:rPr>
        <w:t>N = Número de dias entre a data prevista para o pagamento e a do efetivo pagamento;</w:t>
      </w:r>
    </w:p>
    <w:p w14:paraId="3545BD1B" w14:textId="77777777" w:rsidR="000F201D" w:rsidRPr="004B2AC9" w:rsidRDefault="000F201D" w:rsidP="000F201D">
      <w:pPr>
        <w:tabs>
          <w:tab w:val="left" w:pos="1701"/>
        </w:tabs>
        <w:spacing w:before="120" w:after="120" w:line="360" w:lineRule="auto"/>
        <w:ind w:left="425"/>
        <w:jc w:val="both"/>
        <w:rPr>
          <w:rFonts w:ascii="Times New Roman" w:hAnsi="Times New Roman" w:cs="Times New Roman"/>
          <w:color w:val="000000"/>
          <w:sz w:val="24"/>
        </w:rPr>
      </w:pPr>
      <w:r w:rsidRPr="004B2AC9">
        <w:rPr>
          <w:rFonts w:ascii="Times New Roman" w:hAnsi="Times New Roman" w:cs="Times New Roman"/>
          <w:color w:val="000000"/>
          <w:sz w:val="24"/>
        </w:rPr>
        <w:t>VP = Valor da parcela a ser paga.</w:t>
      </w:r>
    </w:p>
    <w:p w14:paraId="4F748941" w14:textId="77777777" w:rsidR="000F201D" w:rsidRPr="004B2AC9" w:rsidRDefault="000F201D" w:rsidP="000F201D">
      <w:pPr>
        <w:tabs>
          <w:tab w:val="left" w:pos="1701"/>
        </w:tabs>
        <w:spacing w:before="120" w:after="120" w:line="360" w:lineRule="auto"/>
        <w:ind w:left="425"/>
        <w:jc w:val="both"/>
        <w:rPr>
          <w:rFonts w:ascii="Times New Roman" w:hAnsi="Times New Roman" w:cs="Times New Roman"/>
          <w:color w:val="000000"/>
          <w:sz w:val="24"/>
        </w:rPr>
      </w:pPr>
      <w:r w:rsidRPr="004B2AC9">
        <w:rPr>
          <w:rFonts w:ascii="Times New Roman" w:hAnsi="Times New Roman" w:cs="Times New Roman"/>
          <w:snapToGrid w:val="0"/>
          <w:color w:val="000000"/>
          <w:sz w:val="24"/>
        </w:rPr>
        <w:t xml:space="preserve">I = Índice de compensação financeira = </w:t>
      </w:r>
      <w:proofErr w:type="gramStart"/>
      <w:r w:rsidRPr="004B2AC9">
        <w:rPr>
          <w:rFonts w:ascii="Times New Roman" w:hAnsi="Times New Roman" w:cs="Times New Roman"/>
          <w:color w:val="000000"/>
          <w:sz w:val="24"/>
        </w:rPr>
        <w:t>0,00016438, assim apurado</w:t>
      </w:r>
      <w:proofErr w:type="gramEnd"/>
      <w:r w:rsidRPr="004B2AC9">
        <w:rPr>
          <w:rFonts w:ascii="Times New Roman" w:hAnsi="Times New Roman" w:cs="Times New Roman"/>
          <w:color w:val="000000"/>
          <w:sz w:val="24"/>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65"/>
        <w:gridCol w:w="1170"/>
        <w:gridCol w:w="4501"/>
      </w:tblGrid>
      <w:tr w:rsidR="000F201D" w:rsidRPr="004B2AC9" w14:paraId="6883CB55" w14:textId="77777777" w:rsidTr="00355153">
        <w:tc>
          <w:tcPr>
            <w:tcW w:w="1843" w:type="dxa"/>
            <w:vMerge w:val="restart"/>
            <w:vAlign w:val="center"/>
          </w:tcPr>
          <w:p w14:paraId="44C2514A" w14:textId="77777777" w:rsidR="000F201D" w:rsidRPr="004B2AC9" w:rsidRDefault="000F201D" w:rsidP="00355153">
            <w:pPr>
              <w:tabs>
                <w:tab w:val="left" w:pos="1701"/>
              </w:tabs>
              <w:spacing w:line="360" w:lineRule="auto"/>
              <w:jc w:val="center"/>
              <w:rPr>
                <w:rFonts w:ascii="Times New Roman" w:hAnsi="Times New Roman" w:cs="Times New Roman"/>
                <w:color w:val="000000"/>
                <w:sz w:val="24"/>
              </w:rPr>
            </w:pPr>
            <w:r w:rsidRPr="004B2AC9">
              <w:rPr>
                <w:rFonts w:ascii="Times New Roman" w:hAnsi="Times New Roman" w:cs="Times New Roman"/>
                <w:color w:val="000000"/>
                <w:sz w:val="24"/>
              </w:rPr>
              <w:t>I = (TX)</w:t>
            </w:r>
          </w:p>
        </w:tc>
        <w:tc>
          <w:tcPr>
            <w:tcW w:w="565" w:type="dxa"/>
            <w:vMerge w:val="restart"/>
            <w:vAlign w:val="center"/>
          </w:tcPr>
          <w:p w14:paraId="6DB55314" w14:textId="77777777" w:rsidR="000F201D" w:rsidRPr="004B2AC9" w:rsidRDefault="000F201D" w:rsidP="00355153">
            <w:pPr>
              <w:tabs>
                <w:tab w:val="left" w:pos="1701"/>
              </w:tabs>
              <w:spacing w:line="360" w:lineRule="auto"/>
              <w:rPr>
                <w:rFonts w:ascii="Times New Roman" w:hAnsi="Times New Roman" w:cs="Times New Roman"/>
                <w:color w:val="000000"/>
                <w:sz w:val="24"/>
              </w:rPr>
            </w:pPr>
            <w:r w:rsidRPr="004B2AC9">
              <w:rPr>
                <w:rFonts w:ascii="Times New Roman" w:hAnsi="Times New Roman" w:cs="Times New Roman"/>
                <w:color w:val="000000"/>
                <w:sz w:val="24"/>
              </w:rPr>
              <w:t xml:space="preserve">I = </w:t>
            </w:r>
          </w:p>
        </w:tc>
        <w:tc>
          <w:tcPr>
            <w:tcW w:w="1170" w:type="dxa"/>
            <w:tcBorders>
              <w:bottom w:val="single" w:sz="4" w:space="0" w:color="auto"/>
            </w:tcBorders>
          </w:tcPr>
          <w:p w14:paraId="6041263E" w14:textId="77777777" w:rsidR="000F201D" w:rsidRPr="004B2AC9" w:rsidRDefault="000F201D" w:rsidP="00355153">
            <w:pPr>
              <w:tabs>
                <w:tab w:val="left" w:pos="1701"/>
              </w:tabs>
              <w:spacing w:line="360" w:lineRule="auto"/>
              <w:jc w:val="center"/>
              <w:rPr>
                <w:rFonts w:ascii="Times New Roman" w:hAnsi="Times New Roman" w:cs="Times New Roman"/>
                <w:color w:val="000000"/>
                <w:sz w:val="24"/>
              </w:rPr>
            </w:pPr>
            <w:proofErr w:type="gramStart"/>
            <w:r w:rsidRPr="004B2AC9">
              <w:rPr>
                <w:rFonts w:ascii="Times New Roman" w:hAnsi="Times New Roman" w:cs="Times New Roman"/>
                <w:color w:val="000000"/>
                <w:sz w:val="24"/>
              </w:rPr>
              <w:t xml:space="preserve">( </w:t>
            </w:r>
            <w:proofErr w:type="gramEnd"/>
            <w:r w:rsidRPr="004B2AC9">
              <w:rPr>
                <w:rFonts w:ascii="Times New Roman" w:hAnsi="Times New Roman" w:cs="Times New Roman"/>
                <w:color w:val="000000"/>
                <w:sz w:val="24"/>
              </w:rPr>
              <w:t>6 / 100 )</w:t>
            </w:r>
          </w:p>
        </w:tc>
        <w:tc>
          <w:tcPr>
            <w:tcW w:w="4501" w:type="dxa"/>
            <w:vMerge w:val="restart"/>
            <w:vAlign w:val="center"/>
          </w:tcPr>
          <w:p w14:paraId="3E64FBA7" w14:textId="77777777" w:rsidR="000F201D" w:rsidRPr="004B2AC9" w:rsidRDefault="000F201D" w:rsidP="00355153">
            <w:pPr>
              <w:tabs>
                <w:tab w:val="left" w:pos="1701"/>
              </w:tabs>
              <w:spacing w:line="360" w:lineRule="auto"/>
              <w:ind w:left="742"/>
              <w:rPr>
                <w:rFonts w:ascii="Times New Roman" w:hAnsi="Times New Roman" w:cs="Times New Roman"/>
                <w:color w:val="000000"/>
                <w:sz w:val="24"/>
              </w:rPr>
            </w:pPr>
            <w:r w:rsidRPr="004B2AC9">
              <w:rPr>
                <w:rFonts w:ascii="Times New Roman" w:hAnsi="Times New Roman" w:cs="Times New Roman"/>
                <w:color w:val="000000"/>
                <w:sz w:val="24"/>
              </w:rPr>
              <w:t>I = 0,00016438</w:t>
            </w:r>
          </w:p>
          <w:p w14:paraId="43171B6C" w14:textId="77777777" w:rsidR="000F201D" w:rsidRPr="004B2AC9" w:rsidRDefault="000F201D" w:rsidP="00355153">
            <w:pPr>
              <w:tabs>
                <w:tab w:val="left" w:pos="1701"/>
              </w:tabs>
              <w:spacing w:line="360" w:lineRule="auto"/>
              <w:ind w:left="742"/>
              <w:rPr>
                <w:rFonts w:ascii="Times New Roman" w:hAnsi="Times New Roman" w:cs="Times New Roman"/>
                <w:color w:val="000000"/>
                <w:sz w:val="24"/>
              </w:rPr>
            </w:pPr>
            <w:r w:rsidRPr="004B2AC9">
              <w:rPr>
                <w:rFonts w:ascii="Times New Roman" w:hAnsi="Times New Roman" w:cs="Times New Roman"/>
                <w:color w:val="000000"/>
                <w:sz w:val="24"/>
              </w:rPr>
              <w:t>TX = Percentual da taxa anual = 6%</w:t>
            </w:r>
          </w:p>
        </w:tc>
      </w:tr>
    </w:tbl>
    <w:p w14:paraId="7BB4A441" w14:textId="77777777" w:rsidR="006E3CA5" w:rsidRPr="004B2AC9" w:rsidRDefault="0070059F" w:rsidP="00026EFB">
      <w:pPr>
        <w:pStyle w:val="Nivel1"/>
        <w:spacing w:line="360" w:lineRule="auto"/>
        <w:rPr>
          <w:rFonts w:ascii="Times New Roman" w:hAnsi="Times New Roman" w:cs="Times New Roman"/>
          <w:sz w:val="24"/>
          <w:szCs w:val="24"/>
        </w:rPr>
      </w:pPr>
      <w:r w:rsidRPr="004B2AC9">
        <w:rPr>
          <w:rFonts w:ascii="Times New Roman" w:hAnsi="Times New Roman" w:cs="Times New Roman"/>
          <w:sz w:val="24"/>
          <w:szCs w:val="24"/>
        </w:rPr>
        <w:t>CLÁUSULA SEXTA – R</w:t>
      </w:r>
      <w:r w:rsidR="00A27DA5" w:rsidRPr="004B2AC9">
        <w:rPr>
          <w:rFonts w:ascii="Times New Roman" w:hAnsi="Times New Roman" w:cs="Times New Roman"/>
          <w:sz w:val="24"/>
          <w:szCs w:val="24"/>
        </w:rPr>
        <w:t>E</w:t>
      </w:r>
      <w:r w:rsidR="0021493D" w:rsidRPr="004B2AC9">
        <w:rPr>
          <w:rFonts w:ascii="Times New Roman" w:hAnsi="Times New Roman" w:cs="Times New Roman"/>
          <w:sz w:val="24"/>
          <w:szCs w:val="24"/>
        </w:rPr>
        <w:t>AJUSTE</w:t>
      </w:r>
    </w:p>
    <w:p w14:paraId="7BB4A442" w14:textId="696816F8" w:rsidR="0021493D" w:rsidRPr="004B2AC9" w:rsidRDefault="0021493D" w:rsidP="00026EFB">
      <w:pPr>
        <w:numPr>
          <w:ilvl w:val="1"/>
          <w:numId w:val="13"/>
        </w:numPr>
        <w:spacing w:before="120" w:after="120" w:line="360" w:lineRule="auto"/>
        <w:ind w:left="425"/>
        <w:jc w:val="both"/>
        <w:rPr>
          <w:rFonts w:ascii="Times New Roman" w:hAnsi="Times New Roman" w:cs="Times New Roman"/>
          <w:bCs/>
          <w:iCs/>
          <w:sz w:val="24"/>
        </w:rPr>
      </w:pPr>
      <w:r w:rsidRPr="004B2AC9">
        <w:rPr>
          <w:rFonts w:ascii="Times New Roman" w:hAnsi="Times New Roman" w:cs="Times New Roman"/>
          <w:bCs/>
          <w:iCs/>
          <w:sz w:val="24"/>
        </w:rPr>
        <w:t xml:space="preserve"> O preço consignado no contrato será corrigido anualmente, observado o interregno mínimo de um ano, contado a partir da data </w:t>
      </w:r>
      <w:r w:rsidR="00CE128C" w:rsidRPr="004B2AC9">
        <w:rPr>
          <w:rFonts w:ascii="Times New Roman" w:hAnsi="Times New Roman" w:cs="Times New Roman"/>
          <w:bCs/>
          <w:iCs/>
          <w:sz w:val="24"/>
        </w:rPr>
        <w:t xml:space="preserve">limite </w:t>
      </w:r>
      <w:r w:rsidRPr="004B2AC9">
        <w:rPr>
          <w:rFonts w:ascii="Times New Roman" w:hAnsi="Times New Roman" w:cs="Times New Roman"/>
          <w:bCs/>
          <w:iCs/>
          <w:sz w:val="24"/>
        </w:rPr>
        <w:t xml:space="preserve">para a apresentação da proposta, pela variação do </w:t>
      </w:r>
      <w:r w:rsidR="000F201D" w:rsidRPr="004B2AC9">
        <w:rPr>
          <w:rFonts w:ascii="Times New Roman" w:hAnsi="Times New Roman" w:cs="Times New Roman"/>
          <w:bCs/>
          <w:iCs/>
          <w:sz w:val="24"/>
        </w:rPr>
        <w:t>IPCA/IBGE.</w:t>
      </w:r>
    </w:p>
    <w:p w14:paraId="7BB4A443" w14:textId="77777777" w:rsidR="0021493D" w:rsidRPr="004B2AC9" w:rsidRDefault="0021493D" w:rsidP="00026EFB">
      <w:pPr>
        <w:numPr>
          <w:ilvl w:val="1"/>
          <w:numId w:val="13"/>
        </w:numPr>
        <w:spacing w:before="120" w:after="120" w:line="360" w:lineRule="auto"/>
        <w:ind w:left="425"/>
        <w:jc w:val="both"/>
        <w:rPr>
          <w:rFonts w:ascii="Times New Roman" w:hAnsi="Times New Roman" w:cs="Times New Roman"/>
          <w:sz w:val="24"/>
        </w:rPr>
      </w:pPr>
      <w:r w:rsidRPr="004B2AC9">
        <w:rPr>
          <w:rFonts w:ascii="Times New Roman" w:hAnsi="Times New Roman" w:cs="Times New Roman"/>
          <w:sz w:val="24"/>
        </w:rPr>
        <w:t xml:space="preserve"> Nos reajustes subsequentes ao primeiro, o interregno mínimo de um ano será contado a partir dos efeitos financeiros do último reajuste.</w:t>
      </w:r>
    </w:p>
    <w:p w14:paraId="7BB4A444" w14:textId="77777777" w:rsidR="0070059F" w:rsidRPr="004B2AC9" w:rsidRDefault="0070059F" w:rsidP="00026EFB">
      <w:pPr>
        <w:pStyle w:val="Nivel1"/>
        <w:spacing w:line="360" w:lineRule="auto"/>
        <w:rPr>
          <w:rFonts w:ascii="Times New Roman" w:hAnsi="Times New Roman" w:cs="Times New Roman"/>
          <w:sz w:val="24"/>
          <w:szCs w:val="24"/>
        </w:rPr>
      </w:pPr>
      <w:r w:rsidRPr="004B2AC9">
        <w:rPr>
          <w:rFonts w:ascii="Times New Roman" w:hAnsi="Times New Roman" w:cs="Times New Roman"/>
          <w:sz w:val="24"/>
          <w:szCs w:val="24"/>
        </w:rPr>
        <w:lastRenderedPageBreak/>
        <w:t>CLÁUSULA SÉTIMA – GARANTIA DE EXECUÇÃO</w:t>
      </w:r>
    </w:p>
    <w:p w14:paraId="7BB4A445" w14:textId="4EF74985" w:rsidR="006152AC" w:rsidRPr="004B2AC9" w:rsidRDefault="006152AC" w:rsidP="00026EFB">
      <w:pPr>
        <w:numPr>
          <w:ilvl w:val="1"/>
          <w:numId w:val="13"/>
        </w:numPr>
        <w:spacing w:before="120" w:after="120" w:line="360" w:lineRule="auto"/>
        <w:ind w:left="425"/>
        <w:jc w:val="both"/>
        <w:rPr>
          <w:rFonts w:ascii="Times New Roman" w:hAnsi="Times New Roman" w:cs="Times New Roman"/>
          <w:sz w:val="24"/>
        </w:rPr>
      </w:pPr>
      <w:r w:rsidRPr="004B2AC9">
        <w:rPr>
          <w:rFonts w:ascii="Times New Roman" w:hAnsi="Times New Roman" w:cs="Times New Roman"/>
          <w:i/>
          <w:sz w:val="24"/>
        </w:rPr>
        <w:t xml:space="preserve">  </w:t>
      </w:r>
      <w:r w:rsidRPr="004B2AC9">
        <w:rPr>
          <w:rFonts w:ascii="Times New Roman" w:hAnsi="Times New Roman" w:cs="Times New Roman"/>
          <w:sz w:val="24"/>
        </w:rPr>
        <w:t xml:space="preserve">A CONTRATADA prestará garantia no valor de </w:t>
      </w:r>
      <w:proofErr w:type="gramStart"/>
      <w:r w:rsidRPr="004B2AC9">
        <w:rPr>
          <w:rFonts w:ascii="Times New Roman" w:hAnsi="Times New Roman" w:cs="Times New Roman"/>
          <w:sz w:val="24"/>
        </w:rPr>
        <w:t>R$ ...</w:t>
      </w:r>
      <w:proofErr w:type="gramEnd"/>
      <w:r w:rsidRPr="004B2AC9">
        <w:rPr>
          <w:rFonts w:ascii="Times New Roman" w:hAnsi="Times New Roman" w:cs="Times New Roman"/>
          <w:sz w:val="24"/>
        </w:rPr>
        <w:t>............ (</w:t>
      </w:r>
      <w:proofErr w:type="gramStart"/>
      <w:r w:rsidRPr="004B2AC9">
        <w:rPr>
          <w:rFonts w:ascii="Times New Roman" w:hAnsi="Times New Roman" w:cs="Times New Roman"/>
          <w:sz w:val="24"/>
        </w:rPr>
        <w:t>.......................</w:t>
      </w:r>
      <w:proofErr w:type="gramEnd"/>
      <w:r w:rsidRPr="004B2AC9">
        <w:rPr>
          <w:rFonts w:ascii="Times New Roman" w:hAnsi="Times New Roman" w:cs="Times New Roman"/>
          <w:sz w:val="24"/>
        </w:rPr>
        <w:t xml:space="preserve">), na modalidade de .............................., correspondente a </w:t>
      </w:r>
      <w:r w:rsidR="000F201D" w:rsidRPr="004B2AC9">
        <w:rPr>
          <w:rFonts w:ascii="Times New Roman" w:hAnsi="Times New Roman" w:cs="Times New Roman"/>
          <w:sz w:val="24"/>
        </w:rPr>
        <w:t>3</w:t>
      </w:r>
      <w:r w:rsidRPr="004B2AC9">
        <w:rPr>
          <w:rFonts w:ascii="Times New Roman" w:hAnsi="Times New Roman" w:cs="Times New Roman"/>
          <w:sz w:val="24"/>
        </w:rPr>
        <w:t>% (</w:t>
      </w:r>
      <w:r w:rsidR="000F201D" w:rsidRPr="004B2AC9">
        <w:rPr>
          <w:rFonts w:ascii="Times New Roman" w:hAnsi="Times New Roman" w:cs="Times New Roman"/>
          <w:sz w:val="24"/>
        </w:rPr>
        <w:t>três</w:t>
      </w:r>
      <w:r w:rsidRPr="004B2AC9">
        <w:rPr>
          <w:rFonts w:ascii="Times New Roman" w:hAnsi="Times New Roman" w:cs="Times New Roman"/>
          <w:sz w:val="24"/>
        </w:rPr>
        <w:t xml:space="preserve"> por cento) de seu valor total, no prazo de 10 (dez) dias, observadas as condições previstas no Edital.</w:t>
      </w:r>
    </w:p>
    <w:p w14:paraId="7BB4A44A" w14:textId="77777777" w:rsidR="0070059F" w:rsidRPr="004B2AC9" w:rsidRDefault="0070059F" w:rsidP="00026EFB">
      <w:pPr>
        <w:pStyle w:val="Nivel1"/>
        <w:spacing w:line="360" w:lineRule="auto"/>
        <w:rPr>
          <w:rFonts w:ascii="Times New Roman" w:hAnsi="Times New Roman" w:cs="Times New Roman"/>
          <w:sz w:val="24"/>
          <w:szCs w:val="24"/>
        </w:rPr>
      </w:pPr>
      <w:r w:rsidRPr="004B2AC9">
        <w:rPr>
          <w:rFonts w:ascii="Times New Roman" w:hAnsi="Times New Roman" w:cs="Times New Roman"/>
          <w:sz w:val="24"/>
          <w:szCs w:val="24"/>
        </w:rPr>
        <w:t xml:space="preserve">CLÁUSULA OITAVA </w:t>
      </w:r>
      <w:r w:rsidR="00784E51" w:rsidRPr="004B2AC9">
        <w:rPr>
          <w:rFonts w:ascii="Times New Roman" w:hAnsi="Times New Roman" w:cs="Times New Roman"/>
          <w:sz w:val="24"/>
          <w:szCs w:val="24"/>
        </w:rPr>
        <w:t>–</w:t>
      </w:r>
      <w:r w:rsidRPr="004B2AC9">
        <w:rPr>
          <w:rFonts w:ascii="Times New Roman" w:hAnsi="Times New Roman" w:cs="Times New Roman"/>
          <w:sz w:val="24"/>
          <w:szCs w:val="24"/>
        </w:rPr>
        <w:t xml:space="preserve"> </w:t>
      </w:r>
      <w:r w:rsidR="00331B8A" w:rsidRPr="004B2AC9">
        <w:rPr>
          <w:rFonts w:ascii="Times New Roman" w:hAnsi="Times New Roman" w:cs="Times New Roman"/>
          <w:sz w:val="24"/>
          <w:szCs w:val="24"/>
        </w:rPr>
        <w:t xml:space="preserve">REGIME DE EXECUÇÃO </w:t>
      </w:r>
      <w:r w:rsidR="00784E51" w:rsidRPr="004B2AC9">
        <w:rPr>
          <w:rFonts w:ascii="Times New Roman" w:hAnsi="Times New Roman" w:cs="Times New Roman"/>
          <w:sz w:val="24"/>
          <w:szCs w:val="24"/>
        </w:rPr>
        <w:t>DO</w:t>
      </w:r>
      <w:r w:rsidR="004615EA" w:rsidRPr="004B2AC9">
        <w:rPr>
          <w:rFonts w:ascii="Times New Roman" w:hAnsi="Times New Roman" w:cs="Times New Roman"/>
          <w:sz w:val="24"/>
          <w:szCs w:val="24"/>
        </w:rPr>
        <w:t>S</w:t>
      </w:r>
      <w:r w:rsidR="00784E51" w:rsidRPr="004B2AC9">
        <w:rPr>
          <w:rFonts w:ascii="Times New Roman" w:hAnsi="Times New Roman" w:cs="Times New Roman"/>
          <w:sz w:val="24"/>
          <w:szCs w:val="24"/>
        </w:rPr>
        <w:t xml:space="preserve"> SERVIÇOS E FISCALIZAÇÃO</w:t>
      </w:r>
    </w:p>
    <w:p w14:paraId="7357034E" w14:textId="77777777" w:rsidR="000F201D" w:rsidRPr="004B2AC9" w:rsidRDefault="000F201D" w:rsidP="000F201D">
      <w:pPr>
        <w:numPr>
          <w:ilvl w:val="1"/>
          <w:numId w:val="13"/>
        </w:numPr>
        <w:suppressAutoHyphens/>
        <w:spacing w:before="120" w:after="120" w:line="360" w:lineRule="auto"/>
        <w:ind w:left="426"/>
        <w:jc w:val="both"/>
        <w:rPr>
          <w:rFonts w:ascii="Times New Roman" w:hAnsi="Times New Roman" w:cs="Times New Roman"/>
          <w:sz w:val="24"/>
        </w:rPr>
      </w:pPr>
      <w:r w:rsidRPr="004B2AC9">
        <w:rPr>
          <w:rFonts w:ascii="Times New Roman" w:hAnsi="Times New Roman" w:cs="Times New Roman"/>
          <w:bCs/>
          <w:color w:val="000000"/>
          <w:sz w:val="24"/>
        </w:rPr>
        <w:t>Os serviços serão executados conforme discriminado abaixo:</w:t>
      </w:r>
    </w:p>
    <w:p w14:paraId="6C26AAD7" w14:textId="77777777" w:rsidR="000F201D" w:rsidRPr="004B2AC9" w:rsidRDefault="000F201D" w:rsidP="000F201D">
      <w:pPr>
        <w:numPr>
          <w:ilvl w:val="2"/>
          <w:numId w:val="13"/>
        </w:numPr>
        <w:suppressAutoHyphens/>
        <w:spacing w:before="120" w:after="120" w:line="360" w:lineRule="auto"/>
        <w:jc w:val="both"/>
        <w:rPr>
          <w:rFonts w:ascii="Times New Roman" w:hAnsi="Times New Roman" w:cs="Times New Roman"/>
          <w:sz w:val="24"/>
        </w:rPr>
      </w:pPr>
      <w:r w:rsidRPr="004B2AC9">
        <w:rPr>
          <w:rFonts w:ascii="Times New Roman" w:hAnsi="Times New Roman" w:cs="Times New Roman"/>
          <w:bCs/>
          <w:sz w:val="24"/>
        </w:rPr>
        <w:t xml:space="preserve">As solicitações de serviços ocorrerão através da solicitação/ordem de serviço a ser </w:t>
      </w:r>
      <w:proofErr w:type="gramStart"/>
      <w:r w:rsidRPr="004B2AC9">
        <w:rPr>
          <w:rFonts w:ascii="Times New Roman" w:hAnsi="Times New Roman" w:cs="Times New Roman"/>
          <w:bCs/>
          <w:sz w:val="24"/>
        </w:rPr>
        <w:t>emitida e enviadas para a empresa vencedora do certame</w:t>
      </w:r>
      <w:proofErr w:type="gramEnd"/>
      <w:r w:rsidRPr="004B2AC9">
        <w:rPr>
          <w:rFonts w:ascii="Times New Roman" w:hAnsi="Times New Roman" w:cs="Times New Roman"/>
          <w:bCs/>
          <w:sz w:val="24"/>
        </w:rPr>
        <w:t>;</w:t>
      </w:r>
    </w:p>
    <w:p w14:paraId="2274DC57" w14:textId="77777777" w:rsidR="000F201D" w:rsidRPr="004B2AC9" w:rsidRDefault="000F201D" w:rsidP="000F201D">
      <w:pPr>
        <w:numPr>
          <w:ilvl w:val="2"/>
          <w:numId w:val="13"/>
        </w:numPr>
        <w:suppressAutoHyphens/>
        <w:spacing w:before="120" w:after="120" w:line="360" w:lineRule="auto"/>
        <w:jc w:val="both"/>
        <w:rPr>
          <w:rFonts w:ascii="Times New Roman" w:hAnsi="Times New Roman" w:cs="Times New Roman"/>
          <w:sz w:val="24"/>
        </w:rPr>
      </w:pPr>
      <w:r w:rsidRPr="004B2AC9">
        <w:rPr>
          <w:rFonts w:ascii="Times New Roman" w:hAnsi="Times New Roman" w:cs="Times New Roman"/>
          <w:bCs/>
          <w:sz w:val="24"/>
        </w:rPr>
        <w:t xml:space="preserve"> A empresa vencedora deverá comparecer no IF Farroupilha – </w:t>
      </w:r>
      <w:r w:rsidRPr="004B2AC9">
        <w:rPr>
          <w:rFonts w:ascii="Times New Roman" w:hAnsi="Times New Roman" w:cs="Times New Roman"/>
          <w:bCs/>
          <w:i/>
          <w:sz w:val="24"/>
        </w:rPr>
        <w:t>Campus</w:t>
      </w:r>
      <w:r w:rsidRPr="004B2AC9">
        <w:rPr>
          <w:rFonts w:ascii="Times New Roman" w:hAnsi="Times New Roman" w:cs="Times New Roman"/>
          <w:bCs/>
          <w:sz w:val="24"/>
        </w:rPr>
        <w:t xml:space="preserve"> Panambi ou órgão participante no prazo máximo de 01 (um) dia útil após a solicitação de serviços.</w:t>
      </w:r>
    </w:p>
    <w:p w14:paraId="7835AE2C" w14:textId="77777777" w:rsidR="000F201D" w:rsidRPr="004B2AC9" w:rsidRDefault="000F201D" w:rsidP="000F201D">
      <w:pPr>
        <w:numPr>
          <w:ilvl w:val="2"/>
          <w:numId w:val="13"/>
        </w:numPr>
        <w:suppressAutoHyphens/>
        <w:spacing w:before="120" w:after="120" w:line="360" w:lineRule="auto"/>
        <w:jc w:val="both"/>
        <w:rPr>
          <w:rFonts w:ascii="Times New Roman" w:hAnsi="Times New Roman" w:cs="Times New Roman"/>
          <w:sz w:val="24"/>
        </w:rPr>
      </w:pPr>
      <w:r w:rsidRPr="004B2AC9">
        <w:rPr>
          <w:rFonts w:ascii="Times New Roman" w:hAnsi="Times New Roman" w:cs="Times New Roman"/>
          <w:bCs/>
          <w:sz w:val="24"/>
        </w:rPr>
        <w:t xml:space="preserve">Os prazos estipulados para a realização dos serviços poderão ser prorrogados por igual período, mediante apresentação de solicitação, por escrito, da empresa vencedora, condicionado à aceitação da instituição. </w:t>
      </w:r>
    </w:p>
    <w:p w14:paraId="3E67D382" w14:textId="77777777" w:rsidR="000F201D" w:rsidRPr="004B2AC9" w:rsidRDefault="000F201D" w:rsidP="000F201D">
      <w:pPr>
        <w:numPr>
          <w:ilvl w:val="2"/>
          <w:numId w:val="13"/>
        </w:numPr>
        <w:suppressAutoHyphens/>
        <w:spacing w:before="120" w:after="120" w:line="360" w:lineRule="auto"/>
        <w:jc w:val="both"/>
        <w:rPr>
          <w:rFonts w:ascii="Times New Roman" w:hAnsi="Times New Roman" w:cs="Times New Roman"/>
          <w:sz w:val="24"/>
        </w:rPr>
      </w:pPr>
      <w:r w:rsidRPr="004B2AC9">
        <w:rPr>
          <w:rFonts w:ascii="Times New Roman" w:hAnsi="Times New Roman" w:cs="Times New Roman"/>
          <w:bCs/>
          <w:sz w:val="24"/>
        </w:rPr>
        <w:t xml:space="preserve">Os resíduos deverão ser removidos através de sucção, transportados em veículo(s) com </w:t>
      </w:r>
      <w:r w:rsidRPr="004B2AC9">
        <w:rPr>
          <w:rFonts w:ascii="Times New Roman" w:hAnsi="Times New Roman" w:cs="Times New Roman"/>
          <w:bCs/>
          <w:sz w:val="24"/>
          <w:highlight w:val="yellow"/>
        </w:rPr>
        <w:t>Licença Ambiental para Transporte de Produtos Perigosos e descartados em Estações de Tratamentos de Esgotos devidamente licenciadas pelos órgãos competentes e que previamente tenham autorizado o recebimento dos resíduos.</w:t>
      </w:r>
      <w:r w:rsidRPr="004B2AC9">
        <w:rPr>
          <w:rFonts w:ascii="Times New Roman" w:hAnsi="Times New Roman" w:cs="Times New Roman"/>
          <w:bCs/>
          <w:sz w:val="24"/>
        </w:rPr>
        <w:t xml:space="preserve"> Os locais e proximidades das fossas devem permanecer limpos, desinfetados e sem danos ambientais.</w:t>
      </w:r>
    </w:p>
    <w:p w14:paraId="3029F014" w14:textId="77777777" w:rsidR="000F201D" w:rsidRPr="004B2AC9" w:rsidRDefault="000F201D" w:rsidP="000F201D">
      <w:pPr>
        <w:numPr>
          <w:ilvl w:val="3"/>
          <w:numId w:val="13"/>
        </w:numPr>
        <w:suppressAutoHyphens/>
        <w:spacing w:before="120" w:after="120" w:line="360" w:lineRule="auto"/>
        <w:jc w:val="both"/>
        <w:rPr>
          <w:rFonts w:ascii="Times New Roman" w:hAnsi="Times New Roman" w:cs="Times New Roman"/>
          <w:sz w:val="24"/>
          <w:highlight w:val="yellow"/>
        </w:rPr>
      </w:pPr>
      <w:r w:rsidRPr="004B2AC9">
        <w:rPr>
          <w:rFonts w:ascii="Times New Roman" w:hAnsi="Times New Roman" w:cs="Times New Roman"/>
          <w:sz w:val="24"/>
          <w:highlight w:val="yellow"/>
        </w:rPr>
        <w:t xml:space="preserve">A cada transporte deverá ser </w:t>
      </w:r>
      <w:proofErr w:type="gramStart"/>
      <w:r w:rsidRPr="004B2AC9">
        <w:rPr>
          <w:rFonts w:ascii="Times New Roman" w:hAnsi="Times New Roman" w:cs="Times New Roman"/>
          <w:sz w:val="24"/>
          <w:highlight w:val="yellow"/>
        </w:rPr>
        <w:t>emitido Manifesto de Transporte Rodoviários (MTR)</w:t>
      </w:r>
      <w:proofErr w:type="gramEnd"/>
      <w:r w:rsidRPr="004B2AC9">
        <w:rPr>
          <w:rFonts w:ascii="Times New Roman" w:hAnsi="Times New Roman" w:cs="Times New Roman"/>
          <w:sz w:val="24"/>
          <w:highlight w:val="yellow"/>
        </w:rPr>
        <w:t xml:space="preserve"> e apresentado documento comprobatório do descarte dos resíduos na Estação de Tratamento de Esgoto;</w:t>
      </w:r>
    </w:p>
    <w:p w14:paraId="53EBFE8A" w14:textId="77777777" w:rsidR="000F201D" w:rsidRPr="004B2AC9" w:rsidRDefault="000F201D" w:rsidP="000F201D">
      <w:pPr>
        <w:numPr>
          <w:ilvl w:val="2"/>
          <w:numId w:val="13"/>
        </w:numPr>
        <w:suppressAutoHyphens/>
        <w:spacing w:before="120" w:after="120" w:line="360" w:lineRule="auto"/>
        <w:jc w:val="both"/>
        <w:rPr>
          <w:rFonts w:ascii="Times New Roman" w:hAnsi="Times New Roman" w:cs="Times New Roman"/>
          <w:sz w:val="24"/>
        </w:rPr>
      </w:pPr>
      <w:r w:rsidRPr="004B2AC9">
        <w:rPr>
          <w:rFonts w:ascii="Times New Roman" w:hAnsi="Times New Roman" w:cs="Times New Roman"/>
          <w:bCs/>
          <w:sz w:val="24"/>
        </w:rPr>
        <w:t xml:space="preserve">Para perfeita conferência da quantidade de volume de resíduos retirados das fossas sépticas, a Contratada deverá ter instalado no tanque do veículo de transporte um mostrador que marque o nível em metros cúbicos da quantidade de resíduos </w:t>
      </w:r>
      <w:proofErr w:type="spellStart"/>
      <w:r w:rsidRPr="004B2AC9">
        <w:rPr>
          <w:rFonts w:ascii="Times New Roman" w:hAnsi="Times New Roman" w:cs="Times New Roman"/>
          <w:bCs/>
          <w:sz w:val="24"/>
        </w:rPr>
        <w:lastRenderedPageBreak/>
        <w:t>succionados</w:t>
      </w:r>
      <w:proofErr w:type="spellEnd"/>
      <w:r w:rsidRPr="004B2AC9">
        <w:rPr>
          <w:rFonts w:ascii="Times New Roman" w:hAnsi="Times New Roman" w:cs="Times New Roman"/>
          <w:bCs/>
          <w:sz w:val="24"/>
        </w:rPr>
        <w:t xml:space="preserve">. Caso não seja equipado com mostrador, o gestor do contrato verificará a capacidade máxima do tanque do veículo de transporte com a capacidade máxima da fossa séptica solucionada, aferindo a quantidade realmente </w:t>
      </w:r>
      <w:proofErr w:type="spellStart"/>
      <w:r w:rsidRPr="004B2AC9">
        <w:rPr>
          <w:rFonts w:ascii="Times New Roman" w:hAnsi="Times New Roman" w:cs="Times New Roman"/>
          <w:bCs/>
          <w:sz w:val="24"/>
        </w:rPr>
        <w:t>succionada</w:t>
      </w:r>
      <w:proofErr w:type="spellEnd"/>
      <w:r w:rsidRPr="004B2AC9">
        <w:rPr>
          <w:rFonts w:ascii="Times New Roman" w:hAnsi="Times New Roman" w:cs="Times New Roman"/>
          <w:bCs/>
          <w:sz w:val="24"/>
        </w:rPr>
        <w:t>.</w:t>
      </w:r>
    </w:p>
    <w:p w14:paraId="1F90D4B8" w14:textId="77777777" w:rsidR="000F201D" w:rsidRPr="004B2AC9" w:rsidRDefault="000F201D" w:rsidP="000F201D">
      <w:pPr>
        <w:numPr>
          <w:ilvl w:val="2"/>
          <w:numId w:val="13"/>
        </w:numPr>
        <w:suppressAutoHyphens/>
        <w:spacing w:before="120" w:after="120" w:line="360" w:lineRule="auto"/>
        <w:jc w:val="both"/>
        <w:rPr>
          <w:rFonts w:ascii="Times New Roman" w:hAnsi="Times New Roman" w:cs="Times New Roman"/>
          <w:sz w:val="24"/>
        </w:rPr>
      </w:pPr>
      <w:r w:rsidRPr="004B2AC9">
        <w:rPr>
          <w:rFonts w:ascii="Times New Roman" w:hAnsi="Times New Roman" w:cs="Times New Roman"/>
          <w:bCs/>
          <w:sz w:val="24"/>
        </w:rPr>
        <w:t>Os serviços deverão ser prestados por técnicos devidamente habilitados e credenciados pela Contratada durante o período de vigência do contrato e sem quaisquer ônus adicionais.</w:t>
      </w:r>
    </w:p>
    <w:p w14:paraId="123D4F7E" w14:textId="77777777" w:rsidR="000F201D" w:rsidRPr="004B2AC9" w:rsidRDefault="000F201D" w:rsidP="000F201D">
      <w:pPr>
        <w:numPr>
          <w:ilvl w:val="2"/>
          <w:numId w:val="13"/>
        </w:numPr>
        <w:suppressAutoHyphens/>
        <w:spacing w:before="120" w:after="120" w:line="360" w:lineRule="auto"/>
        <w:jc w:val="both"/>
        <w:rPr>
          <w:rFonts w:ascii="Times New Roman" w:hAnsi="Times New Roman" w:cs="Times New Roman"/>
          <w:sz w:val="24"/>
        </w:rPr>
      </w:pPr>
      <w:r w:rsidRPr="004B2AC9">
        <w:rPr>
          <w:rFonts w:ascii="Times New Roman" w:hAnsi="Times New Roman" w:cs="Times New Roman"/>
          <w:bCs/>
          <w:sz w:val="24"/>
        </w:rPr>
        <w:t>Será de responsabilidade da Contratada o fornecimento dos equipamentos e ferramentas necessários à efetiva realização do serviço.</w:t>
      </w:r>
    </w:p>
    <w:p w14:paraId="551F5489" w14:textId="77777777" w:rsidR="000F201D" w:rsidRPr="004B2AC9" w:rsidRDefault="000F201D" w:rsidP="000F201D">
      <w:pPr>
        <w:numPr>
          <w:ilvl w:val="2"/>
          <w:numId w:val="13"/>
        </w:numPr>
        <w:suppressAutoHyphens/>
        <w:spacing w:before="120" w:after="120" w:line="360" w:lineRule="auto"/>
        <w:jc w:val="both"/>
        <w:rPr>
          <w:rFonts w:ascii="Times New Roman" w:hAnsi="Times New Roman" w:cs="Times New Roman"/>
          <w:sz w:val="24"/>
        </w:rPr>
      </w:pPr>
      <w:r w:rsidRPr="004B2AC9">
        <w:rPr>
          <w:rFonts w:ascii="Times New Roman" w:hAnsi="Times New Roman" w:cs="Times New Roman"/>
          <w:bCs/>
          <w:sz w:val="24"/>
        </w:rPr>
        <w:t>Correrá por conta exclusiva da Contratada, a responsabilidade pelo deslocamento de seus técnicos ao local da limpeza, pela retirada e entrega dos equipamentos e todas as despesas de transporte.</w:t>
      </w:r>
    </w:p>
    <w:p w14:paraId="2DFAFBB7" w14:textId="77777777" w:rsidR="000F201D" w:rsidRPr="004B2AC9" w:rsidRDefault="000F201D" w:rsidP="000F201D">
      <w:pPr>
        <w:numPr>
          <w:ilvl w:val="2"/>
          <w:numId w:val="13"/>
        </w:numPr>
        <w:suppressAutoHyphens/>
        <w:spacing w:before="120" w:after="120" w:line="360" w:lineRule="auto"/>
        <w:jc w:val="both"/>
        <w:rPr>
          <w:rFonts w:ascii="Times New Roman" w:hAnsi="Times New Roman" w:cs="Times New Roman"/>
          <w:sz w:val="24"/>
        </w:rPr>
      </w:pPr>
      <w:r w:rsidRPr="004B2AC9">
        <w:rPr>
          <w:rFonts w:ascii="Times New Roman" w:hAnsi="Times New Roman" w:cs="Times New Roman"/>
          <w:bCs/>
          <w:sz w:val="24"/>
        </w:rPr>
        <w:t xml:space="preserve">As tampas de vedação das fossas e sumidouros, na eventualidade de abertura ou rompimento, o reparo para recolocação da forma que se encontrava será de inteira responsabilidade e </w:t>
      </w:r>
      <w:proofErr w:type="gramStart"/>
      <w:r w:rsidRPr="004B2AC9">
        <w:rPr>
          <w:rFonts w:ascii="Times New Roman" w:hAnsi="Times New Roman" w:cs="Times New Roman"/>
          <w:bCs/>
          <w:sz w:val="24"/>
        </w:rPr>
        <w:t>às expensas da</w:t>
      </w:r>
      <w:proofErr w:type="gramEnd"/>
      <w:r w:rsidRPr="004B2AC9">
        <w:rPr>
          <w:rFonts w:ascii="Times New Roman" w:hAnsi="Times New Roman" w:cs="Times New Roman"/>
          <w:bCs/>
          <w:sz w:val="24"/>
        </w:rPr>
        <w:t xml:space="preserve"> contratada.</w:t>
      </w:r>
    </w:p>
    <w:p w14:paraId="10975D32" w14:textId="77777777" w:rsidR="000F201D" w:rsidRPr="004B2AC9" w:rsidRDefault="000F201D" w:rsidP="000F201D">
      <w:pPr>
        <w:numPr>
          <w:ilvl w:val="2"/>
          <w:numId w:val="13"/>
        </w:numPr>
        <w:suppressAutoHyphens/>
        <w:spacing w:before="120" w:after="120" w:line="360" w:lineRule="auto"/>
        <w:jc w:val="both"/>
        <w:rPr>
          <w:rFonts w:ascii="Times New Roman" w:hAnsi="Times New Roman" w:cs="Times New Roman"/>
          <w:sz w:val="24"/>
        </w:rPr>
      </w:pPr>
      <w:r w:rsidRPr="004B2AC9">
        <w:rPr>
          <w:rFonts w:ascii="Times New Roman" w:hAnsi="Times New Roman" w:cs="Times New Roman"/>
          <w:bCs/>
          <w:sz w:val="24"/>
        </w:rPr>
        <w:t>Caso a contratada verifique a necessidade de quebra de calçada, bem como quaisquer obstáculos que possam dificultar o acesso do veículo de transporte dos resíduos, o preposto ou funcionário da contratada deverá comunicar ao gestor do o qual lhe dará ou não a permissão para a desobstrução dos obstáculos ou quebra de calçada, devendo a contratada prover todos os reparos necessários deixando em perfeito estado o que foi alterado, correndo as despesas desta atividade por sua conta.</w:t>
      </w:r>
    </w:p>
    <w:p w14:paraId="19DF061B" w14:textId="77777777" w:rsidR="000F201D" w:rsidRPr="004B2AC9" w:rsidRDefault="000F201D" w:rsidP="000F201D">
      <w:pPr>
        <w:numPr>
          <w:ilvl w:val="2"/>
          <w:numId w:val="13"/>
        </w:numPr>
        <w:suppressAutoHyphens/>
        <w:spacing w:before="120" w:after="120" w:line="360" w:lineRule="auto"/>
        <w:jc w:val="both"/>
        <w:rPr>
          <w:rFonts w:ascii="Times New Roman" w:hAnsi="Times New Roman" w:cs="Times New Roman"/>
          <w:sz w:val="24"/>
        </w:rPr>
      </w:pPr>
      <w:r w:rsidRPr="004B2AC9">
        <w:rPr>
          <w:rFonts w:ascii="Times New Roman" w:hAnsi="Times New Roman" w:cs="Times New Roman"/>
          <w:bCs/>
          <w:sz w:val="24"/>
        </w:rPr>
        <w:t>Após a prestação dos serviços a contratada deverá deixar o local limpo;</w:t>
      </w:r>
    </w:p>
    <w:p w14:paraId="1BFA0377" w14:textId="77777777" w:rsidR="000F201D" w:rsidRPr="004B2AC9" w:rsidRDefault="000F201D" w:rsidP="000F201D">
      <w:pPr>
        <w:numPr>
          <w:ilvl w:val="2"/>
          <w:numId w:val="13"/>
        </w:numPr>
        <w:suppressAutoHyphens/>
        <w:spacing w:before="120" w:after="120" w:line="360" w:lineRule="auto"/>
        <w:jc w:val="both"/>
        <w:rPr>
          <w:rFonts w:ascii="Times New Roman" w:hAnsi="Times New Roman" w:cs="Times New Roman"/>
          <w:sz w:val="24"/>
        </w:rPr>
      </w:pPr>
      <w:r w:rsidRPr="004B2AC9">
        <w:rPr>
          <w:rFonts w:ascii="Times New Roman" w:hAnsi="Times New Roman" w:cs="Times New Roman"/>
          <w:bCs/>
          <w:sz w:val="24"/>
        </w:rPr>
        <w:t>Durante a execução dos serviços, a contratada deverá sinalizar com cones ou fita zebrada os locais de trabalhos;</w:t>
      </w:r>
    </w:p>
    <w:p w14:paraId="6163B4E9" w14:textId="77777777" w:rsidR="000F201D" w:rsidRPr="004B2AC9" w:rsidRDefault="000F201D" w:rsidP="000F201D">
      <w:pPr>
        <w:numPr>
          <w:ilvl w:val="2"/>
          <w:numId w:val="13"/>
        </w:numPr>
        <w:suppressAutoHyphens/>
        <w:spacing w:before="120" w:after="120" w:line="360" w:lineRule="auto"/>
        <w:jc w:val="both"/>
        <w:rPr>
          <w:rFonts w:ascii="Times New Roman" w:hAnsi="Times New Roman" w:cs="Times New Roman"/>
          <w:sz w:val="24"/>
        </w:rPr>
      </w:pPr>
      <w:r w:rsidRPr="004B2AC9">
        <w:rPr>
          <w:rFonts w:ascii="Times New Roman" w:hAnsi="Times New Roman" w:cs="Times New Roman"/>
          <w:bCs/>
          <w:sz w:val="24"/>
        </w:rPr>
        <w:t>Todo o pessoal responsável pela execução dos serviços deverá portar os Equipamentos de Proteção Individual.</w:t>
      </w:r>
    </w:p>
    <w:p w14:paraId="49202FD4" w14:textId="77777777" w:rsidR="000F201D" w:rsidRPr="004B2AC9" w:rsidRDefault="000F201D" w:rsidP="000F201D">
      <w:pPr>
        <w:numPr>
          <w:ilvl w:val="2"/>
          <w:numId w:val="13"/>
        </w:numPr>
        <w:suppressAutoHyphens/>
        <w:spacing w:before="120" w:after="120" w:line="360" w:lineRule="auto"/>
        <w:jc w:val="both"/>
        <w:rPr>
          <w:rFonts w:ascii="Times New Roman" w:hAnsi="Times New Roman" w:cs="Times New Roman"/>
          <w:sz w:val="24"/>
        </w:rPr>
      </w:pPr>
      <w:r w:rsidRPr="004B2AC9">
        <w:rPr>
          <w:rFonts w:ascii="Times New Roman" w:hAnsi="Times New Roman" w:cs="Times New Roman"/>
          <w:bCs/>
          <w:sz w:val="24"/>
        </w:rPr>
        <w:t xml:space="preserve">As empresas participantes deverão estar cadastradas junto as Secretarias Municipal do Meio Ambiente e também junto à FEPAM e o IBAMA, com seus </w:t>
      </w:r>
      <w:r w:rsidRPr="004B2AC9">
        <w:rPr>
          <w:rFonts w:ascii="Times New Roman" w:hAnsi="Times New Roman" w:cs="Times New Roman"/>
          <w:bCs/>
          <w:sz w:val="24"/>
        </w:rPr>
        <w:lastRenderedPageBreak/>
        <w:t>registros, licenças e cadastros em dia com estes órgãos fiscalizadores, cumprindo todos os ditames legais vigentes da área afim e das áreas correlatas.</w:t>
      </w:r>
    </w:p>
    <w:p w14:paraId="06372FFF" w14:textId="03874248" w:rsidR="00ED6310" w:rsidRPr="004B2AC9" w:rsidRDefault="00ED6310" w:rsidP="00ED6310">
      <w:pPr>
        <w:numPr>
          <w:ilvl w:val="1"/>
          <w:numId w:val="13"/>
        </w:numPr>
        <w:suppressAutoHyphens/>
        <w:spacing w:before="120" w:after="120" w:line="360" w:lineRule="auto"/>
        <w:ind w:left="567"/>
        <w:jc w:val="both"/>
        <w:rPr>
          <w:rFonts w:ascii="Times New Roman" w:hAnsi="Times New Roman" w:cs="Times New Roman"/>
          <w:sz w:val="24"/>
        </w:rPr>
      </w:pPr>
      <w:r w:rsidRPr="004B2AC9">
        <w:rPr>
          <w:rFonts w:ascii="Times New Roman" w:hAnsi="Times New Roman" w:cs="Times New Roman"/>
          <w:color w:val="000000"/>
          <w:sz w:val="24"/>
        </w:rPr>
        <w:t>A execução dos serviços será iniciada somente após a solicitação da contratante.</w:t>
      </w:r>
    </w:p>
    <w:p w14:paraId="0E390C2D" w14:textId="77777777" w:rsidR="00ED6310" w:rsidRPr="004B2AC9" w:rsidRDefault="00ED6310" w:rsidP="00ED6310">
      <w:pPr>
        <w:numPr>
          <w:ilvl w:val="1"/>
          <w:numId w:val="13"/>
        </w:numPr>
        <w:suppressAutoHyphens/>
        <w:spacing w:before="120" w:after="120" w:line="360" w:lineRule="auto"/>
        <w:ind w:left="567"/>
        <w:jc w:val="both"/>
        <w:rPr>
          <w:rFonts w:ascii="Times New Roman" w:hAnsi="Times New Roman" w:cs="Times New Roman"/>
          <w:sz w:val="24"/>
        </w:rPr>
      </w:pPr>
      <w:r w:rsidRPr="004B2AC9">
        <w:rPr>
          <w:rFonts w:ascii="Times New Roman" w:hAnsi="Times New Roman" w:cs="Times New Roman"/>
          <w:color w:val="000000"/>
          <w:sz w:val="24"/>
        </w:rPr>
        <w:t xml:space="preserve">Os serviços serão recebidos provisoriamente no prazo de </w:t>
      </w:r>
      <w:r w:rsidRPr="004B2AC9">
        <w:rPr>
          <w:rFonts w:ascii="Times New Roman" w:hAnsi="Times New Roman" w:cs="Times New Roman"/>
          <w:sz w:val="24"/>
        </w:rPr>
        <w:t>05 (cinco) dias</w:t>
      </w:r>
      <w:r w:rsidRPr="004B2AC9">
        <w:rPr>
          <w:rFonts w:ascii="Times New Roman" w:hAnsi="Times New Roman" w:cs="Times New Roman"/>
          <w:color w:val="000000"/>
          <w:sz w:val="24"/>
        </w:rPr>
        <w:t xml:space="preserve">, </w:t>
      </w:r>
      <w:proofErr w:type="gramStart"/>
      <w:r w:rsidRPr="004B2AC9">
        <w:rPr>
          <w:rFonts w:ascii="Times New Roman" w:hAnsi="Times New Roman" w:cs="Times New Roman"/>
          <w:color w:val="000000"/>
          <w:sz w:val="24"/>
        </w:rPr>
        <w:t>pelo(</w:t>
      </w:r>
      <w:proofErr w:type="gramEnd"/>
      <w:r w:rsidRPr="004B2AC9">
        <w:rPr>
          <w:rFonts w:ascii="Times New Roman" w:hAnsi="Times New Roman" w:cs="Times New Roman"/>
          <w:color w:val="000000"/>
          <w:sz w:val="24"/>
        </w:rPr>
        <w:t xml:space="preserve">a) responsável pelo acompanhamento e fiscalização do contrato, para efeito de posterior verificação de sua conformidade com as especificações constantes neste Termo de Referência e na proposta. </w:t>
      </w:r>
    </w:p>
    <w:p w14:paraId="3D94D937" w14:textId="77777777" w:rsidR="00ED6310" w:rsidRPr="004B2AC9" w:rsidRDefault="00ED6310" w:rsidP="00ED6310">
      <w:pPr>
        <w:numPr>
          <w:ilvl w:val="1"/>
          <w:numId w:val="13"/>
        </w:numPr>
        <w:suppressAutoHyphens/>
        <w:spacing w:before="120" w:after="120" w:line="360" w:lineRule="auto"/>
        <w:ind w:left="567"/>
        <w:jc w:val="both"/>
        <w:rPr>
          <w:rFonts w:ascii="Times New Roman" w:hAnsi="Times New Roman" w:cs="Times New Roman"/>
          <w:sz w:val="24"/>
        </w:rPr>
      </w:pPr>
      <w:r w:rsidRPr="004B2AC9">
        <w:rPr>
          <w:rFonts w:ascii="Times New Roman" w:hAnsi="Times New Roman" w:cs="Times New Roman"/>
          <w:color w:val="000000"/>
          <w:sz w:val="24"/>
        </w:rPr>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sidRPr="004B2AC9">
        <w:rPr>
          <w:rFonts w:ascii="Times New Roman" w:hAnsi="Times New Roman" w:cs="Times New Roman"/>
          <w:color w:val="000000"/>
          <w:sz w:val="24"/>
        </w:rPr>
        <w:t>às custas</w:t>
      </w:r>
      <w:proofErr w:type="gramEnd"/>
      <w:r w:rsidRPr="004B2AC9">
        <w:rPr>
          <w:rFonts w:ascii="Times New Roman" w:hAnsi="Times New Roman" w:cs="Times New Roman"/>
          <w:color w:val="000000"/>
          <w:sz w:val="24"/>
        </w:rPr>
        <w:t xml:space="preserve"> da Contratada, sem prejuízo da aplicação de penalidades.</w:t>
      </w:r>
    </w:p>
    <w:p w14:paraId="125DD5AB" w14:textId="77777777" w:rsidR="00ED6310" w:rsidRPr="004B2AC9" w:rsidRDefault="00ED6310" w:rsidP="00ED6310">
      <w:pPr>
        <w:numPr>
          <w:ilvl w:val="1"/>
          <w:numId w:val="13"/>
        </w:numPr>
        <w:suppressAutoHyphens/>
        <w:spacing w:before="120" w:after="120" w:line="360" w:lineRule="auto"/>
        <w:ind w:left="567"/>
        <w:jc w:val="both"/>
        <w:rPr>
          <w:rFonts w:ascii="Times New Roman" w:hAnsi="Times New Roman" w:cs="Times New Roman"/>
          <w:sz w:val="24"/>
        </w:rPr>
      </w:pPr>
      <w:r w:rsidRPr="004B2AC9">
        <w:rPr>
          <w:rFonts w:ascii="Times New Roman" w:hAnsi="Times New Roman" w:cs="Times New Roman"/>
          <w:color w:val="000000"/>
          <w:sz w:val="24"/>
        </w:rPr>
        <w:t xml:space="preserve">Os serviços serão recebidos definitivamente no prazo </w:t>
      </w:r>
      <w:r w:rsidRPr="004B2AC9">
        <w:rPr>
          <w:rFonts w:ascii="Times New Roman" w:hAnsi="Times New Roman" w:cs="Times New Roman"/>
          <w:sz w:val="24"/>
        </w:rPr>
        <w:t>de 10 (dez) dias</w:t>
      </w:r>
      <w:r w:rsidRPr="004B2AC9">
        <w:rPr>
          <w:rFonts w:ascii="Times New Roman" w:hAnsi="Times New Roman" w:cs="Times New Roman"/>
          <w:color w:val="000000"/>
          <w:sz w:val="24"/>
        </w:rPr>
        <w:t>, contados do recebimento provisório, após a verificação da qualidade e quantidade do serviço executado e materiais empregados, com a consequente aceitação mediante termo circunstanciado.</w:t>
      </w:r>
    </w:p>
    <w:p w14:paraId="34DACDEC" w14:textId="77777777" w:rsidR="00ED6310" w:rsidRPr="004B2AC9" w:rsidRDefault="00ED6310" w:rsidP="00ED6310">
      <w:pPr>
        <w:numPr>
          <w:ilvl w:val="2"/>
          <w:numId w:val="13"/>
        </w:numPr>
        <w:suppressAutoHyphens/>
        <w:spacing w:before="120" w:after="120" w:line="360" w:lineRule="auto"/>
        <w:jc w:val="both"/>
        <w:rPr>
          <w:rFonts w:ascii="Times New Roman" w:hAnsi="Times New Roman" w:cs="Times New Roman"/>
          <w:sz w:val="24"/>
        </w:rPr>
      </w:pPr>
      <w:r w:rsidRPr="004B2AC9">
        <w:rPr>
          <w:rFonts w:ascii="Times New Roman" w:hAnsi="Times New Roman" w:cs="Times New Roman"/>
          <w:color w:val="000000"/>
          <w:sz w:val="24"/>
        </w:rPr>
        <w:t>Na hipótese de a verificação a que se refere o subitem anterior não ser procedida dentro do prazo fixado, reputar-se-á como realizada, consumando-se o recebimento definitivo no dia do esgotamento do prazo.</w:t>
      </w:r>
    </w:p>
    <w:p w14:paraId="491AB78B" w14:textId="77777777" w:rsidR="00ED6310" w:rsidRPr="004B2AC9" w:rsidRDefault="00ED6310" w:rsidP="00ED6310">
      <w:pPr>
        <w:numPr>
          <w:ilvl w:val="1"/>
          <w:numId w:val="13"/>
        </w:numPr>
        <w:suppressAutoHyphens/>
        <w:spacing w:before="120" w:after="120" w:line="360" w:lineRule="auto"/>
        <w:ind w:left="567"/>
        <w:jc w:val="both"/>
        <w:rPr>
          <w:rFonts w:ascii="Times New Roman" w:hAnsi="Times New Roman" w:cs="Times New Roman"/>
          <w:sz w:val="24"/>
        </w:rPr>
      </w:pPr>
      <w:r w:rsidRPr="004B2AC9">
        <w:rPr>
          <w:rFonts w:ascii="Times New Roman" w:hAnsi="Times New Roman" w:cs="Times New Roman"/>
          <w:color w:val="000000"/>
          <w:sz w:val="24"/>
        </w:rPr>
        <w:t>O recebimento provisório ou definitivo do objeto não exclui a responsabilidade da Contratada pelos prejuízos resultantes da incorreta execução do contrato.</w:t>
      </w:r>
    </w:p>
    <w:p w14:paraId="630E51A4" w14:textId="77777777" w:rsidR="00D23BC5" w:rsidRPr="004B2AC9" w:rsidRDefault="00D23BC5" w:rsidP="00D23BC5">
      <w:pPr>
        <w:numPr>
          <w:ilvl w:val="1"/>
          <w:numId w:val="13"/>
        </w:numPr>
        <w:suppressAutoHyphens/>
        <w:spacing w:before="120" w:after="120" w:line="360" w:lineRule="auto"/>
        <w:ind w:left="567"/>
        <w:jc w:val="both"/>
        <w:rPr>
          <w:rFonts w:ascii="Times New Roman" w:hAnsi="Times New Roman" w:cs="Times New Roman"/>
          <w:sz w:val="24"/>
        </w:rPr>
      </w:pPr>
      <w:r w:rsidRPr="004B2AC9">
        <w:rPr>
          <w:rFonts w:ascii="Times New Roman" w:hAnsi="Times New Roman" w:cs="Times New Roman"/>
          <w:color w:val="000000"/>
          <w:sz w:val="24"/>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4B2AC9">
        <w:rPr>
          <w:rFonts w:ascii="Times New Roman" w:hAnsi="Times New Roman" w:cs="Times New Roman"/>
          <w:color w:val="000000"/>
          <w:sz w:val="24"/>
          <w:lang w:eastAsia="en-US"/>
        </w:rPr>
        <w:t>arts</w:t>
      </w:r>
      <w:proofErr w:type="spellEnd"/>
      <w:r w:rsidRPr="004B2AC9">
        <w:rPr>
          <w:rFonts w:ascii="Times New Roman" w:hAnsi="Times New Roman" w:cs="Times New Roman"/>
          <w:color w:val="000000"/>
          <w:sz w:val="24"/>
          <w:lang w:eastAsia="en-US"/>
        </w:rPr>
        <w:t>. 67 e 73 da Lei nº 8.666, de 1993, e do art. 6º do Decreto nº 2.271, de 1997.</w:t>
      </w:r>
    </w:p>
    <w:p w14:paraId="375EDFF6" w14:textId="77777777" w:rsidR="00D23BC5" w:rsidRPr="004B2AC9" w:rsidRDefault="00D23BC5" w:rsidP="00D23BC5">
      <w:pPr>
        <w:numPr>
          <w:ilvl w:val="1"/>
          <w:numId w:val="13"/>
        </w:numPr>
        <w:suppressAutoHyphens/>
        <w:spacing w:before="120" w:after="120" w:line="360" w:lineRule="auto"/>
        <w:ind w:left="567"/>
        <w:jc w:val="both"/>
        <w:rPr>
          <w:rFonts w:ascii="Times New Roman" w:hAnsi="Times New Roman" w:cs="Times New Roman"/>
          <w:sz w:val="24"/>
        </w:rPr>
      </w:pPr>
      <w:r w:rsidRPr="004B2AC9">
        <w:rPr>
          <w:rFonts w:ascii="Times New Roman" w:hAnsi="Times New Roman" w:cs="Times New Roman"/>
          <w:color w:val="000000"/>
          <w:sz w:val="24"/>
          <w:lang w:eastAsia="en-US"/>
        </w:rPr>
        <w:lastRenderedPageBreak/>
        <w:t>O representante da Contratante deverá ter a experiência necessária para o acompanhamento e controle da execução dos serviços e do contrato.</w:t>
      </w:r>
    </w:p>
    <w:p w14:paraId="4DC2C2F9" w14:textId="77777777" w:rsidR="00D23BC5" w:rsidRPr="004B2AC9" w:rsidRDefault="00D23BC5" w:rsidP="00D23BC5">
      <w:pPr>
        <w:numPr>
          <w:ilvl w:val="1"/>
          <w:numId w:val="13"/>
        </w:numPr>
        <w:suppressAutoHyphens/>
        <w:spacing w:before="120" w:after="120" w:line="360" w:lineRule="auto"/>
        <w:ind w:left="567"/>
        <w:jc w:val="both"/>
        <w:rPr>
          <w:rFonts w:ascii="Times New Roman" w:hAnsi="Times New Roman" w:cs="Times New Roman"/>
          <w:sz w:val="24"/>
        </w:rPr>
      </w:pPr>
      <w:r w:rsidRPr="004B2AC9">
        <w:rPr>
          <w:rFonts w:ascii="Times New Roman" w:hAnsi="Times New Roman" w:cs="Times New Roman"/>
          <w:color w:val="000000"/>
          <w:sz w:val="24"/>
          <w:lang w:eastAsia="en-US"/>
        </w:rPr>
        <w:t>A verificação da adequação da prestação do serviço deverá ser realizada com base nos critérios previstos neste Termo de Referência.</w:t>
      </w:r>
    </w:p>
    <w:p w14:paraId="43BEA5CB" w14:textId="77777777" w:rsidR="00D23BC5" w:rsidRPr="004B2AC9" w:rsidRDefault="00D23BC5" w:rsidP="00D23BC5">
      <w:pPr>
        <w:numPr>
          <w:ilvl w:val="1"/>
          <w:numId w:val="13"/>
        </w:numPr>
        <w:suppressAutoHyphens/>
        <w:spacing w:before="120" w:after="120" w:line="360" w:lineRule="auto"/>
        <w:ind w:left="567"/>
        <w:jc w:val="both"/>
        <w:rPr>
          <w:rFonts w:ascii="Times New Roman" w:hAnsi="Times New Roman" w:cs="Times New Roman"/>
          <w:sz w:val="24"/>
        </w:rPr>
      </w:pPr>
      <w:r w:rsidRPr="004B2AC9">
        <w:rPr>
          <w:rFonts w:ascii="Times New Roman" w:hAnsi="Times New Roman" w:cs="Times New Roman"/>
          <w:color w:val="000000"/>
          <w:sz w:val="24"/>
          <w:lang w:eastAsia="en-US"/>
        </w:rPr>
        <w:t>A execução dos contratos deverá ser acompanhada e fiscalizada por meio de instrumentos de controle, que compreendam a mensuração dos aspectos mencionados no art. 34 da Instrução Normativa SLTI/MPOG nº 02, de 2008, quando for o caso.</w:t>
      </w:r>
    </w:p>
    <w:p w14:paraId="03EB46B3" w14:textId="77777777" w:rsidR="00D23BC5" w:rsidRPr="004B2AC9" w:rsidRDefault="00D23BC5" w:rsidP="00D23BC5">
      <w:pPr>
        <w:numPr>
          <w:ilvl w:val="1"/>
          <w:numId w:val="13"/>
        </w:numPr>
        <w:suppressAutoHyphens/>
        <w:spacing w:before="120" w:after="120" w:line="360" w:lineRule="auto"/>
        <w:ind w:left="567"/>
        <w:jc w:val="both"/>
        <w:rPr>
          <w:rFonts w:ascii="Times New Roman" w:hAnsi="Times New Roman" w:cs="Times New Roman"/>
          <w:sz w:val="24"/>
        </w:rPr>
      </w:pPr>
      <w:r w:rsidRPr="004B2AC9">
        <w:rPr>
          <w:rFonts w:ascii="Times New Roman" w:hAnsi="Times New Roman" w:cs="Times New Roman"/>
          <w:color w:val="000000"/>
          <w:sz w:val="24"/>
          <w:lang w:eastAsia="en-US"/>
        </w:rPr>
        <w:t xml:space="preserve">O fiscal ou gestor do contrato, ao verificar que houve </w:t>
      </w:r>
      <w:proofErr w:type="spellStart"/>
      <w:r w:rsidRPr="004B2AC9">
        <w:rPr>
          <w:rFonts w:ascii="Times New Roman" w:hAnsi="Times New Roman" w:cs="Times New Roman"/>
          <w:color w:val="000000"/>
          <w:sz w:val="24"/>
          <w:lang w:eastAsia="en-US"/>
        </w:rPr>
        <w:t>subdimensionamento</w:t>
      </w:r>
      <w:proofErr w:type="spellEnd"/>
      <w:r w:rsidRPr="004B2AC9">
        <w:rPr>
          <w:rFonts w:ascii="Times New Roman" w:hAnsi="Times New Roman" w:cs="Times New Roman"/>
          <w:color w:val="000000"/>
          <w:sz w:val="24"/>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7403EE5B" w14:textId="77777777" w:rsidR="00D23BC5" w:rsidRPr="004B2AC9" w:rsidRDefault="00D23BC5" w:rsidP="00D23BC5">
      <w:pPr>
        <w:numPr>
          <w:ilvl w:val="1"/>
          <w:numId w:val="13"/>
        </w:numPr>
        <w:suppressAutoHyphens/>
        <w:spacing w:before="120" w:after="120" w:line="360" w:lineRule="auto"/>
        <w:ind w:left="567"/>
        <w:jc w:val="both"/>
        <w:rPr>
          <w:rFonts w:ascii="Times New Roman" w:hAnsi="Times New Roman" w:cs="Times New Roman"/>
          <w:sz w:val="24"/>
        </w:rPr>
      </w:pPr>
      <w:r w:rsidRPr="004B2AC9">
        <w:rPr>
          <w:rFonts w:ascii="Times New Roman" w:hAnsi="Times New Roman" w:cs="Times New Roman"/>
          <w:color w:val="000000"/>
          <w:sz w:val="24"/>
          <w:lang w:eastAsia="en-US"/>
        </w:rPr>
        <w:t xml:space="preserve">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w:t>
      </w:r>
      <w:proofErr w:type="gramStart"/>
      <w:r w:rsidRPr="004B2AC9">
        <w:rPr>
          <w:rFonts w:ascii="Times New Roman" w:hAnsi="Times New Roman" w:cs="Times New Roman"/>
          <w:color w:val="000000"/>
          <w:sz w:val="24"/>
          <w:lang w:eastAsia="en-US"/>
        </w:rPr>
        <w:t>marca,</w:t>
      </w:r>
      <w:proofErr w:type="gramEnd"/>
      <w:r w:rsidRPr="004B2AC9">
        <w:rPr>
          <w:rFonts w:ascii="Times New Roman" w:hAnsi="Times New Roman" w:cs="Times New Roman"/>
          <w:color w:val="000000"/>
          <w:sz w:val="24"/>
          <w:lang w:eastAsia="en-US"/>
        </w:rPr>
        <w:t xml:space="preserve"> qualidade e forma de uso.</w:t>
      </w:r>
    </w:p>
    <w:p w14:paraId="55DC1524" w14:textId="77777777" w:rsidR="00D23BC5" w:rsidRPr="004B2AC9" w:rsidRDefault="00D23BC5" w:rsidP="00D23BC5">
      <w:pPr>
        <w:numPr>
          <w:ilvl w:val="1"/>
          <w:numId w:val="13"/>
        </w:numPr>
        <w:suppressAutoHyphens/>
        <w:spacing w:before="120" w:after="120" w:line="360" w:lineRule="auto"/>
        <w:ind w:left="567"/>
        <w:jc w:val="both"/>
        <w:rPr>
          <w:rFonts w:ascii="Times New Roman" w:hAnsi="Times New Roman" w:cs="Times New Roman"/>
          <w:sz w:val="24"/>
        </w:rPr>
      </w:pPr>
      <w:r w:rsidRPr="004B2AC9">
        <w:rPr>
          <w:rFonts w:ascii="Times New Roman" w:hAnsi="Times New Roman" w:cs="Times New Roman"/>
          <w:color w:val="000000"/>
          <w:sz w:val="24"/>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7723D81F" w14:textId="77777777" w:rsidR="00D23BC5" w:rsidRPr="004B2AC9" w:rsidRDefault="00D23BC5" w:rsidP="00D23BC5">
      <w:pPr>
        <w:numPr>
          <w:ilvl w:val="1"/>
          <w:numId w:val="13"/>
        </w:numPr>
        <w:suppressAutoHyphens/>
        <w:spacing w:before="120" w:after="120" w:line="360" w:lineRule="auto"/>
        <w:ind w:left="567"/>
        <w:jc w:val="both"/>
        <w:rPr>
          <w:rFonts w:ascii="Times New Roman" w:hAnsi="Times New Roman" w:cs="Times New Roman"/>
          <w:sz w:val="24"/>
        </w:rPr>
      </w:pPr>
      <w:r w:rsidRPr="004B2AC9">
        <w:rPr>
          <w:rFonts w:ascii="Times New Roman" w:hAnsi="Times New Roman" w:cs="Times New Roman"/>
          <w:color w:val="000000"/>
          <w:sz w:val="24"/>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3527197E" w14:textId="77777777" w:rsidR="00D23BC5" w:rsidRPr="004B2AC9" w:rsidRDefault="00D23BC5" w:rsidP="00D23BC5">
      <w:pPr>
        <w:numPr>
          <w:ilvl w:val="1"/>
          <w:numId w:val="13"/>
        </w:numPr>
        <w:suppressAutoHyphens/>
        <w:spacing w:before="120" w:after="120" w:line="360" w:lineRule="auto"/>
        <w:ind w:left="567"/>
        <w:jc w:val="both"/>
        <w:rPr>
          <w:rFonts w:ascii="Times New Roman" w:hAnsi="Times New Roman" w:cs="Times New Roman"/>
          <w:sz w:val="24"/>
        </w:rPr>
      </w:pPr>
      <w:r w:rsidRPr="004B2AC9">
        <w:rPr>
          <w:rFonts w:ascii="Times New Roman" w:hAnsi="Times New Roman" w:cs="Times New Roman"/>
          <w:color w:val="000000"/>
          <w:sz w:val="24"/>
          <w:lang w:eastAsia="en-US"/>
        </w:rPr>
        <w:t>As disposições previstas nesta cláusula não excluem o disposto no Anexo IV (Guia de Fiscalização dos Contratos de Terceirização) da Instrução Normativa SLTI/MPOG nº 02, de 2008, aplicável no que for pertinente à contratação.</w:t>
      </w:r>
    </w:p>
    <w:p w14:paraId="253280DB" w14:textId="316BFCF1" w:rsidR="00ED6310" w:rsidRPr="004B2AC9" w:rsidRDefault="00D23BC5" w:rsidP="00D23BC5">
      <w:pPr>
        <w:numPr>
          <w:ilvl w:val="1"/>
          <w:numId w:val="13"/>
        </w:numPr>
        <w:suppressAutoHyphens/>
        <w:spacing w:before="120" w:after="120" w:line="360" w:lineRule="auto"/>
        <w:ind w:left="567"/>
        <w:jc w:val="both"/>
        <w:rPr>
          <w:rFonts w:ascii="Times New Roman" w:hAnsi="Times New Roman" w:cs="Times New Roman"/>
          <w:sz w:val="24"/>
        </w:rPr>
      </w:pPr>
      <w:r w:rsidRPr="004B2AC9">
        <w:rPr>
          <w:rFonts w:ascii="Times New Roman" w:hAnsi="Times New Roman" w:cs="Times New Roman"/>
          <w:color w:val="000000"/>
          <w:sz w:val="24"/>
          <w:lang w:eastAsia="en-US"/>
        </w:rPr>
        <w:lastRenderedPageBreak/>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7BB4A44C" w14:textId="77777777" w:rsidR="0070059F" w:rsidRPr="004B2AC9" w:rsidRDefault="0070059F" w:rsidP="00026EFB">
      <w:pPr>
        <w:pStyle w:val="Nivel1"/>
        <w:spacing w:line="360" w:lineRule="auto"/>
        <w:rPr>
          <w:rFonts w:ascii="Times New Roman" w:hAnsi="Times New Roman" w:cs="Times New Roman"/>
          <w:sz w:val="24"/>
          <w:szCs w:val="24"/>
        </w:rPr>
      </w:pPr>
      <w:r w:rsidRPr="004B2AC9">
        <w:rPr>
          <w:rFonts w:ascii="Times New Roman" w:hAnsi="Times New Roman" w:cs="Times New Roman"/>
          <w:sz w:val="24"/>
          <w:szCs w:val="24"/>
        </w:rPr>
        <w:t xml:space="preserve">CLÁUSULA </w:t>
      </w:r>
      <w:r w:rsidR="004615EA" w:rsidRPr="004B2AC9">
        <w:rPr>
          <w:rFonts w:ascii="Times New Roman" w:hAnsi="Times New Roman" w:cs="Times New Roman"/>
          <w:sz w:val="24"/>
          <w:szCs w:val="24"/>
        </w:rPr>
        <w:t>NONA</w:t>
      </w:r>
      <w:r w:rsidRPr="004B2AC9">
        <w:rPr>
          <w:rFonts w:ascii="Times New Roman" w:hAnsi="Times New Roman" w:cs="Times New Roman"/>
          <w:sz w:val="24"/>
          <w:szCs w:val="24"/>
        </w:rPr>
        <w:t xml:space="preserve"> – OBRIGAÇÕES DA CONTRATANTE E DA CONTRATADA</w:t>
      </w:r>
    </w:p>
    <w:p w14:paraId="7BB4A44D" w14:textId="6EC243FF" w:rsidR="0070059F" w:rsidRPr="004B2AC9" w:rsidRDefault="00D23BC5" w:rsidP="00026EFB">
      <w:pPr>
        <w:numPr>
          <w:ilvl w:val="1"/>
          <w:numId w:val="13"/>
        </w:numPr>
        <w:spacing w:before="120" w:after="120" w:line="360" w:lineRule="auto"/>
        <w:ind w:left="425"/>
        <w:jc w:val="both"/>
        <w:rPr>
          <w:rFonts w:ascii="Times New Roman" w:hAnsi="Times New Roman" w:cs="Times New Roman"/>
          <w:b/>
          <w:sz w:val="24"/>
        </w:rPr>
      </w:pPr>
      <w:r w:rsidRPr="004B2AC9">
        <w:rPr>
          <w:rFonts w:ascii="Times New Roman" w:hAnsi="Times New Roman" w:cs="Times New Roman"/>
          <w:b/>
          <w:sz w:val="24"/>
        </w:rPr>
        <w:t>Obrigações da Contratante:</w:t>
      </w:r>
    </w:p>
    <w:p w14:paraId="67E89C96" w14:textId="77777777" w:rsidR="00D23BC5" w:rsidRPr="004B2AC9" w:rsidRDefault="00D23BC5" w:rsidP="004C4292">
      <w:pPr>
        <w:numPr>
          <w:ilvl w:val="2"/>
          <w:numId w:val="13"/>
        </w:numPr>
        <w:spacing w:before="120" w:after="120" w:line="360" w:lineRule="auto"/>
        <w:jc w:val="both"/>
        <w:rPr>
          <w:rFonts w:ascii="Times New Roman" w:hAnsi="Times New Roman" w:cs="Times New Roman"/>
          <w:sz w:val="24"/>
        </w:rPr>
      </w:pPr>
      <w:r w:rsidRPr="004B2AC9">
        <w:rPr>
          <w:rFonts w:ascii="Times New Roman" w:hAnsi="Times New Roman" w:cs="Times New Roman"/>
          <w:color w:val="000000"/>
          <w:sz w:val="24"/>
        </w:rPr>
        <w:t>Exigir o cumprimento de todas as obrigações assumidas pela Contratada, de acordo com as cláusulas contratuais e os termos de sua proposta;</w:t>
      </w:r>
    </w:p>
    <w:p w14:paraId="61CC2199" w14:textId="77777777" w:rsidR="00D23BC5" w:rsidRPr="004B2AC9" w:rsidRDefault="00D23BC5" w:rsidP="004C4292">
      <w:pPr>
        <w:numPr>
          <w:ilvl w:val="2"/>
          <w:numId w:val="13"/>
        </w:numPr>
        <w:spacing w:before="120" w:after="120" w:line="360" w:lineRule="auto"/>
        <w:jc w:val="both"/>
        <w:rPr>
          <w:rFonts w:ascii="Times New Roman" w:hAnsi="Times New Roman" w:cs="Times New Roman"/>
          <w:sz w:val="24"/>
        </w:rPr>
      </w:pPr>
      <w:r w:rsidRPr="004B2AC9">
        <w:rPr>
          <w:rFonts w:ascii="Times New Roman" w:hAnsi="Times New Roman" w:cs="Times New Roman"/>
          <w:color w:val="000000"/>
          <w:sz w:val="24"/>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6F31D521" w14:textId="77777777" w:rsidR="00D23BC5" w:rsidRPr="004B2AC9" w:rsidRDefault="00D23BC5" w:rsidP="004C4292">
      <w:pPr>
        <w:numPr>
          <w:ilvl w:val="2"/>
          <w:numId w:val="13"/>
        </w:numPr>
        <w:spacing w:before="120" w:after="120" w:line="360" w:lineRule="auto"/>
        <w:jc w:val="both"/>
        <w:rPr>
          <w:rFonts w:ascii="Times New Roman" w:hAnsi="Times New Roman" w:cs="Times New Roman"/>
          <w:sz w:val="24"/>
        </w:rPr>
      </w:pPr>
      <w:r w:rsidRPr="004B2AC9">
        <w:rPr>
          <w:rFonts w:ascii="Times New Roman" w:hAnsi="Times New Roman" w:cs="Times New Roman"/>
          <w:color w:val="000000"/>
          <w:sz w:val="24"/>
        </w:rPr>
        <w:t>Notificar a Contratada por escrito da ocorrência de eventuais imperfeições no curso da execução dos serviços, fixando prazo para a sua correção;</w:t>
      </w:r>
    </w:p>
    <w:p w14:paraId="323A6713" w14:textId="77777777" w:rsidR="004C4292" w:rsidRPr="004B2AC9" w:rsidRDefault="00D23BC5" w:rsidP="004C4292">
      <w:pPr>
        <w:numPr>
          <w:ilvl w:val="2"/>
          <w:numId w:val="13"/>
        </w:numPr>
        <w:spacing w:before="120" w:after="120" w:line="360" w:lineRule="auto"/>
        <w:jc w:val="both"/>
        <w:rPr>
          <w:rFonts w:ascii="Times New Roman" w:hAnsi="Times New Roman" w:cs="Times New Roman"/>
          <w:sz w:val="24"/>
        </w:rPr>
      </w:pPr>
      <w:r w:rsidRPr="004B2AC9">
        <w:rPr>
          <w:rFonts w:ascii="Times New Roman" w:hAnsi="Times New Roman" w:cs="Times New Roman"/>
          <w:color w:val="000000"/>
          <w:sz w:val="24"/>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0FA961B4" w14:textId="77777777" w:rsidR="004C4292" w:rsidRPr="004B2AC9" w:rsidRDefault="00D23BC5" w:rsidP="004C4292">
      <w:pPr>
        <w:numPr>
          <w:ilvl w:val="2"/>
          <w:numId w:val="13"/>
        </w:numPr>
        <w:spacing w:before="120" w:after="120" w:line="360" w:lineRule="auto"/>
        <w:jc w:val="both"/>
        <w:rPr>
          <w:rFonts w:ascii="Times New Roman" w:hAnsi="Times New Roman" w:cs="Times New Roman"/>
          <w:sz w:val="24"/>
        </w:rPr>
      </w:pPr>
      <w:r w:rsidRPr="004B2AC9">
        <w:rPr>
          <w:rFonts w:ascii="Times New Roman" w:hAnsi="Times New Roman" w:cs="Times New Roman"/>
          <w:color w:val="000000"/>
          <w:sz w:val="24"/>
        </w:rPr>
        <w:t>Pagar à Contratada o valor resultante da prestação do serviço, no prazo e condições estabelecidas no Edital e seus anexos;</w:t>
      </w:r>
    </w:p>
    <w:p w14:paraId="381B2ECC" w14:textId="7015EB5D" w:rsidR="00D23BC5" w:rsidRPr="004B2AC9" w:rsidRDefault="00D23BC5" w:rsidP="004C4292">
      <w:pPr>
        <w:numPr>
          <w:ilvl w:val="2"/>
          <w:numId w:val="13"/>
        </w:numPr>
        <w:spacing w:before="120" w:after="120" w:line="360" w:lineRule="auto"/>
        <w:jc w:val="both"/>
        <w:rPr>
          <w:rFonts w:ascii="Times New Roman" w:hAnsi="Times New Roman" w:cs="Times New Roman"/>
          <w:sz w:val="24"/>
        </w:rPr>
      </w:pPr>
      <w:r w:rsidRPr="004B2AC9">
        <w:rPr>
          <w:rFonts w:ascii="Times New Roman" w:hAnsi="Times New Roman" w:cs="Times New Roman"/>
          <w:color w:val="000000"/>
          <w:sz w:val="24"/>
        </w:rPr>
        <w:t>Efetuar as retenções tributárias devidas sobre o valor da Nota Fiscal/</w:t>
      </w:r>
      <w:proofErr w:type="gramStart"/>
      <w:r w:rsidRPr="004B2AC9">
        <w:rPr>
          <w:rFonts w:ascii="Times New Roman" w:hAnsi="Times New Roman" w:cs="Times New Roman"/>
          <w:color w:val="000000"/>
          <w:sz w:val="24"/>
        </w:rPr>
        <w:t>Fatura fornecida</w:t>
      </w:r>
      <w:proofErr w:type="gramEnd"/>
      <w:r w:rsidRPr="004B2AC9">
        <w:rPr>
          <w:rFonts w:ascii="Times New Roman" w:hAnsi="Times New Roman" w:cs="Times New Roman"/>
          <w:color w:val="000000"/>
          <w:sz w:val="24"/>
        </w:rPr>
        <w:t xml:space="preserve"> pela contratada, em conformidade com o art. 36, §8º da IN SLTI/MPOG N. 02/2008.</w:t>
      </w:r>
    </w:p>
    <w:p w14:paraId="2DB78D8A" w14:textId="05DF240D" w:rsidR="00D23BC5" w:rsidRPr="004B2AC9" w:rsidRDefault="00D23BC5" w:rsidP="00D23BC5">
      <w:pPr>
        <w:numPr>
          <w:ilvl w:val="2"/>
          <w:numId w:val="13"/>
        </w:numPr>
        <w:spacing w:before="120" w:after="120" w:line="360" w:lineRule="auto"/>
        <w:jc w:val="both"/>
        <w:rPr>
          <w:rFonts w:ascii="Times New Roman" w:hAnsi="Times New Roman" w:cs="Times New Roman"/>
          <w:sz w:val="24"/>
        </w:rPr>
      </w:pPr>
      <w:r w:rsidRPr="004B2AC9">
        <w:rPr>
          <w:rFonts w:ascii="Times New Roman" w:hAnsi="Times New Roman" w:cs="Times New Roman"/>
          <w:color w:val="000000"/>
          <w:sz w:val="24"/>
        </w:rPr>
        <w:lastRenderedPageBreak/>
        <w:t xml:space="preserve">A Administração realizará pesquisa de preços periodicamente, em prazo não superior a 180 (cento e oitenta) dias, a fim de verificar a </w:t>
      </w:r>
      <w:proofErr w:type="spellStart"/>
      <w:r w:rsidRPr="004B2AC9">
        <w:rPr>
          <w:rFonts w:ascii="Times New Roman" w:hAnsi="Times New Roman" w:cs="Times New Roman"/>
          <w:color w:val="000000"/>
          <w:sz w:val="24"/>
        </w:rPr>
        <w:t>vantajosidade</w:t>
      </w:r>
      <w:proofErr w:type="spellEnd"/>
      <w:r w:rsidRPr="004B2AC9">
        <w:rPr>
          <w:rFonts w:ascii="Times New Roman" w:hAnsi="Times New Roman" w:cs="Times New Roman"/>
          <w:color w:val="000000"/>
          <w:sz w:val="24"/>
        </w:rPr>
        <w:t xml:space="preserve"> dos preços registrados em Ata.</w:t>
      </w:r>
    </w:p>
    <w:p w14:paraId="3660730C" w14:textId="3304E434" w:rsidR="00724AD6" w:rsidRPr="004B2AC9" w:rsidRDefault="00724AD6" w:rsidP="00724AD6">
      <w:pPr>
        <w:numPr>
          <w:ilvl w:val="1"/>
          <w:numId w:val="13"/>
        </w:numPr>
        <w:spacing w:before="120" w:after="120" w:line="360" w:lineRule="auto"/>
        <w:ind w:left="567"/>
        <w:jc w:val="both"/>
        <w:rPr>
          <w:rFonts w:ascii="Times New Roman" w:hAnsi="Times New Roman" w:cs="Times New Roman"/>
          <w:b/>
          <w:sz w:val="24"/>
        </w:rPr>
      </w:pPr>
      <w:r w:rsidRPr="004B2AC9">
        <w:rPr>
          <w:rFonts w:ascii="Times New Roman" w:hAnsi="Times New Roman" w:cs="Times New Roman"/>
          <w:b/>
          <w:color w:val="000000"/>
          <w:sz w:val="24"/>
        </w:rPr>
        <w:t>Obrigações da Contratada:</w:t>
      </w:r>
    </w:p>
    <w:p w14:paraId="1A6FEE79" w14:textId="77777777" w:rsidR="00724AD6" w:rsidRPr="004B2AC9" w:rsidRDefault="00724AD6" w:rsidP="00724AD6">
      <w:pPr>
        <w:numPr>
          <w:ilvl w:val="2"/>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sz w:val="24"/>
        </w:rPr>
        <w:t>Executar</w:t>
      </w:r>
      <w:r w:rsidRPr="004B2AC9">
        <w:rPr>
          <w:rFonts w:ascii="Times New Roman" w:hAnsi="Times New Roman" w:cs="Times New Roman"/>
          <w:color w:val="000000"/>
          <w:sz w:val="24"/>
        </w:rPr>
        <w:t xml:space="preserve">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4AF4C05C" w14:textId="77777777" w:rsidR="00724AD6" w:rsidRPr="004B2AC9" w:rsidRDefault="00724AD6" w:rsidP="00724AD6">
      <w:pPr>
        <w:numPr>
          <w:ilvl w:val="2"/>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Reparar, corrigir, remover ou substituir, às suas expensas, no total ou em parte, no prazo fixado pelo fiscal do contrato, os serviços efetuados em que se verificarem vícios, defeitos ou incorreções resultantes da execução ou dos materiais empregados;</w:t>
      </w:r>
    </w:p>
    <w:p w14:paraId="7B2C0D23" w14:textId="77777777" w:rsidR="00724AD6" w:rsidRPr="004B2AC9" w:rsidRDefault="00724AD6" w:rsidP="00724AD6">
      <w:pPr>
        <w:numPr>
          <w:ilvl w:val="2"/>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 xml:space="preserve">Responsabilizar-se pelos vícios e danos decorrentes da execução do objeto, de acordo com os artigos 14 e 17 a 27, do Código de Defesa do Consumidor (Lei nº 8.078, de 1990), ficando a Contratante autorizada a descontar da garantia, </w:t>
      </w:r>
      <w:proofErr w:type="gramStart"/>
      <w:r w:rsidRPr="004B2AC9">
        <w:rPr>
          <w:rFonts w:ascii="Times New Roman" w:hAnsi="Times New Roman" w:cs="Times New Roman"/>
          <w:color w:val="000000"/>
          <w:sz w:val="24"/>
        </w:rPr>
        <w:t>caso exigida</w:t>
      </w:r>
      <w:proofErr w:type="gramEnd"/>
      <w:r w:rsidRPr="004B2AC9">
        <w:rPr>
          <w:rFonts w:ascii="Times New Roman" w:hAnsi="Times New Roman" w:cs="Times New Roman"/>
          <w:color w:val="000000"/>
          <w:sz w:val="24"/>
        </w:rPr>
        <w:t xml:space="preserve"> no edital, ou dos pagamentos devidos à Contratada, o valor correspondente aos danos sofridos;</w:t>
      </w:r>
    </w:p>
    <w:p w14:paraId="2CC7094C" w14:textId="77777777" w:rsidR="00724AD6" w:rsidRPr="004B2AC9" w:rsidRDefault="00724AD6" w:rsidP="00724AD6">
      <w:pPr>
        <w:numPr>
          <w:ilvl w:val="2"/>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Utilizar empregados habilitados e com conhecimentos básicos dos serviços a serem executados, em conformidade com as normas e determinações em vigor;</w:t>
      </w:r>
    </w:p>
    <w:p w14:paraId="149AB224" w14:textId="77777777" w:rsidR="00724AD6" w:rsidRPr="004B2AC9" w:rsidRDefault="00724AD6" w:rsidP="00724AD6">
      <w:pPr>
        <w:numPr>
          <w:ilvl w:val="2"/>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Apresentar os empregados devidamente uniformizados e identificados por meio de crachá, além de provê-los com os Equipamentos de Proteção Individual - EPI, quando for o caso;</w:t>
      </w:r>
    </w:p>
    <w:p w14:paraId="1BB40EFC" w14:textId="77777777" w:rsidR="00724AD6" w:rsidRPr="004B2AC9" w:rsidRDefault="00724AD6" w:rsidP="00724AD6">
      <w:pPr>
        <w:numPr>
          <w:ilvl w:val="2"/>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Apresentar à Contratante, quando for o caso, a relação nominal dos empregados que adentrarão o órgão para a execução do serviço;</w:t>
      </w:r>
    </w:p>
    <w:p w14:paraId="0544EBFD" w14:textId="77777777" w:rsidR="00724AD6" w:rsidRPr="004B2AC9" w:rsidRDefault="00724AD6" w:rsidP="00724AD6">
      <w:pPr>
        <w:numPr>
          <w:ilvl w:val="2"/>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Responsabilizar-se por todas as obrigações trabalhistas, sociais, previdenciárias, tributárias e as demais previstas na legislação específica, cuja inadimplência não transfere responsabilidade à Contratante;</w:t>
      </w:r>
    </w:p>
    <w:p w14:paraId="42F7DA3A" w14:textId="77777777" w:rsidR="00724AD6" w:rsidRPr="004B2AC9" w:rsidRDefault="00724AD6" w:rsidP="00724AD6">
      <w:pPr>
        <w:numPr>
          <w:ilvl w:val="2"/>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lastRenderedPageBreak/>
        <w:t>Atender as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453AD86F" w14:textId="77777777" w:rsidR="00724AD6" w:rsidRPr="004B2AC9" w:rsidRDefault="00724AD6" w:rsidP="00724AD6">
      <w:pPr>
        <w:numPr>
          <w:ilvl w:val="2"/>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Instruir seus empregados quanto à necessidade de acatar as normas internas da Administração;</w:t>
      </w:r>
    </w:p>
    <w:p w14:paraId="4E979AEC" w14:textId="77777777" w:rsidR="00724AD6" w:rsidRPr="004B2AC9" w:rsidRDefault="00724AD6" w:rsidP="00724AD6">
      <w:pPr>
        <w:numPr>
          <w:ilvl w:val="2"/>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2B912E95" w14:textId="77777777" w:rsidR="00724AD6" w:rsidRPr="004B2AC9" w:rsidRDefault="00724AD6" w:rsidP="00724AD6">
      <w:pPr>
        <w:numPr>
          <w:ilvl w:val="2"/>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Relatar à Contratante toda e qualquer irregularidade verificada no decorrer da prestação dos serviços;</w:t>
      </w:r>
    </w:p>
    <w:p w14:paraId="76F3B09A" w14:textId="77777777" w:rsidR="00724AD6" w:rsidRPr="004B2AC9" w:rsidRDefault="00724AD6" w:rsidP="00724AD6">
      <w:pPr>
        <w:numPr>
          <w:ilvl w:val="2"/>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4F593B09" w14:textId="77777777" w:rsidR="00724AD6" w:rsidRPr="004B2AC9" w:rsidRDefault="00724AD6" w:rsidP="00724AD6">
      <w:pPr>
        <w:numPr>
          <w:ilvl w:val="2"/>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Manter durante toda a vigência do contrato, em compatibilidade com as obrigações assumidas, todas as condições de habilitação e qualificação exigidas na licitação;</w:t>
      </w:r>
    </w:p>
    <w:p w14:paraId="3F33D82A" w14:textId="77777777" w:rsidR="00724AD6" w:rsidRPr="004B2AC9" w:rsidRDefault="00724AD6" w:rsidP="00724AD6">
      <w:pPr>
        <w:numPr>
          <w:ilvl w:val="2"/>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Guardar sigilo sobre todas as informações obtidas em decorrência do cumprimento do contrato;</w:t>
      </w:r>
    </w:p>
    <w:p w14:paraId="663086D7" w14:textId="77777777" w:rsidR="00724AD6" w:rsidRPr="004B2AC9" w:rsidRDefault="00724AD6" w:rsidP="00724AD6">
      <w:pPr>
        <w:numPr>
          <w:ilvl w:val="2"/>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 xml:space="preserve">Arcar com o ônus decorrente de eventual equívoco no dimensionamento dos quantitativos de sua proposta, devendo complementá-los, caso o previsto inicialmente em sua proposta não seja satisfatório para o atendimento ao objeto da licitação, exceto quando ocorrer algum dos </w:t>
      </w:r>
      <w:r w:rsidRPr="004B2AC9">
        <w:rPr>
          <w:rFonts w:ascii="Times New Roman" w:hAnsi="Times New Roman" w:cs="Times New Roman"/>
          <w:sz w:val="24"/>
        </w:rPr>
        <w:t>eventos arrolados nos incisos do § 1º do art. 57 da Lei nº 8.666, de 1993.</w:t>
      </w:r>
    </w:p>
    <w:p w14:paraId="5E2D4D87" w14:textId="77777777" w:rsidR="00724AD6" w:rsidRPr="004B2AC9" w:rsidRDefault="00724AD6" w:rsidP="00724AD6">
      <w:pPr>
        <w:numPr>
          <w:ilvl w:val="2"/>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sz w:val="24"/>
        </w:rPr>
        <w:lastRenderedPageBreak/>
        <w:t>Responsabilizar-se pela correta e apropriada destinação final dos resíduos oriundos do esgotamento das fossas e tratamento dos resíduos, conforme legislação e normas vigentes.</w:t>
      </w:r>
    </w:p>
    <w:p w14:paraId="04CD5A09" w14:textId="77777777" w:rsidR="00724AD6" w:rsidRPr="004B2AC9" w:rsidRDefault="00724AD6" w:rsidP="00724AD6">
      <w:pPr>
        <w:numPr>
          <w:ilvl w:val="2"/>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 xml:space="preserve">Na execução dos serviços, as contratadas deverão obedecer às disposições da LEI Nº 12.305, de </w:t>
      </w:r>
      <w:proofErr w:type="gramStart"/>
      <w:r w:rsidRPr="004B2AC9">
        <w:rPr>
          <w:rFonts w:ascii="Times New Roman" w:hAnsi="Times New Roman" w:cs="Times New Roman"/>
          <w:color w:val="000000"/>
          <w:sz w:val="24"/>
        </w:rPr>
        <w:t>2</w:t>
      </w:r>
      <w:proofErr w:type="gramEnd"/>
      <w:r w:rsidRPr="004B2AC9">
        <w:rPr>
          <w:rFonts w:ascii="Times New Roman" w:hAnsi="Times New Roman" w:cs="Times New Roman"/>
          <w:color w:val="000000"/>
          <w:sz w:val="24"/>
        </w:rPr>
        <w:t xml:space="preserve"> de Agosto de 2010 que Institui a Política Nacional de Resíduos Sólidos que em seu Art. 3º, parágrafo 10, define o gerenciamento de resíduos sólidos como conjunto de ações exercidas, direta ou indiretamente, nas etapas de coleta, transporte, transbordo, tratamento e destinação final ambientalmente adequada dos resíduos sólidos e disposição final ambientalmente adequada dos rejeitos, de acordo com plano municipal de gestão integrada de resíduos sólidos ou com plano de gerenciamento de resíduos sólidos, exigidos na forma desta Lei;</w:t>
      </w:r>
    </w:p>
    <w:p w14:paraId="794507CD" w14:textId="77777777" w:rsidR="00724AD6" w:rsidRPr="004B2AC9" w:rsidRDefault="00724AD6" w:rsidP="00724AD6">
      <w:pPr>
        <w:numPr>
          <w:ilvl w:val="2"/>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 xml:space="preserve">As empresas participantes devem priorizar práticas de sustentabilidade conforme DECRETO Nº 7.746, DE </w:t>
      </w:r>
      <w:proofErr w:type="gramStart"/>
      <w:r w:rsidRPr="004B2AC9">
        <w:rPr>
          <w:rFonts w:ascii="Times New Roman" w:hAnsi="Times New Roman" w:cs="Times New Roman"/>
          <w:color w:val="000000"/>
          <w:sz w:val="24"/>
        </w:rPr>
        <w:t>5</w:t>
      </w:r>
      <w:proofErr w:type="gramEnd"/>
      <w:r w:rsidRPr="004B2AC9">
        <w:rPr>
          <w:rFonts w:ascii="Times New Roman" w:hAnsi="Times New Roman" w:cs="Times New Roman"/>
          <w:color w:val="000000"/>
          <w:sz w:val="24"/>
        </w:rPr>
        <w:t xml:space="preserve"> DE JUNHO DE 2012:</w:t>
      </w:r>
    </w:p>
    <w:p w14:paraId="79A3C201" w14:textId="68494865" w:rsidR="00724AD6" w:rsidRPr="004B2AC9" w:rsidRDefault="00724AD6" w:rsidP="00724AD6">
      <w:pPr>
        <w:numPr>
          <w:ilvl w:val="2"/>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Art. 4o São diretrizes de sustentabilidade, entre outras:</w:t>
      </w:r>
    </w:p>
    <w:p w14:paraId="3334E3A5" w14:textId="77777777" w:rsidR="00724AD6" w:rsidRPr="004B2AC9" w:rsidRDefault="00724AD6" w:rsidP="00724AD6">
      <w:pPr>
        <w:numPr>
          <w:ilvl w:val="3"/>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I – menor impacto sobre recursos naturais como flora, fauna, ar, solo e água;</w:t>
      </w:r>
    </w:p>
    <w:p w14:paraId="0EEC9693" w14:textId="77777777" w:rsidR="00724AD6" w:rsidRPr="004B2AC9" w:rsidRDefault="00724AD6" w:rsidP="00724AD6">
      <w:pPr>
        <w:numPr>
          <w:ilvl w:val="3"/>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II – preferência para materiais, tecnologias e matérias-primas de origem local;</w:t>
      </w:r>
    </w:p>
    <w:p w14:paraId="4FF0AC05" w14:textId="77777777" w:rsidR="00724AD6" w:rsidRPr="004B2AC9" w:rsidRDefault="00724AD6" w:rsidP="00724AD6">
      <w:pPr>
        <w:numPr>
          <w:ilvl w:val="3"/>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III – maior eficiência na utilização de recursos naturais como água e energia;</w:t>
      </w:r>
    </w:p>
    <w:p w14:paraId="413897E1" w14:textId="77777777" w:rsidR="00724AD6" w:rsidRPr="004B2AC9" w:rsidRDefault="00724AD6" w:rsidP="00724AD6">
      <w:pPr>
        <w:numPr>
          <w:ilvl w:val="3"/>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IV – maior geração de empregos, preferencialmente com mão de obra local;</w:t>
      </w:r>
    </w:p>
    <w:p w14:paraId="048E1C02" w14:textId="77777777" w:rsidR="00724AD6" w:rsidRPr="004B2AC9" w:rsidRDefault="00724AD6" w:rsidP="00724AD6">
      <w:pPr>
        <w:numPr>
          <w:ilvl w:val="3"/>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V – maior vida útil e menor custo de manutenção do bem e da obra;</w:t>
      </w:r>
    </w:p>
    <w:p w14:paraId="163AAF37" w14:textId="77777777" w:rsidR="00724AD6" w:rsidRPr="004B2AC9" w:rsidRDefault="00724AD6" w:rsidP="00724AD6">
      <w:pPr>
        <w:numPr>
          <w:ilvl w:val="3"/>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 xml:space="preserve">VI – uso de inovações que reduzam a pressão sobre recursos naturais; </w:t>
      </w:r>
      <w:proofErr w:type="gramStart"/>
      <w:r w:rsidRPr="004B2AC9">
        <w:rPr>
          <w:rFonts w:ascii="Times New Roman" w:hAnsi="Times New Roman" w:cs="Times New Roman"/>
          <w:color w:val="000000"/>
          <w:sz w:val="24"/>
        </w:rPr>
        <w:t>e</w:t>
      </w:r>
      <w:proofErr w:type="gramEnd"/>
    </w:p>
    <w:p w14:paraId="25A9D333" w14:textId="64607F49" w:rsidR="00724AD6" w:rsidRPr="004B2AC9" w:rsidRDefault="00724AD6" w:rsidP="00724AD6">
      <w:pPr>
        <w:numPr>
          <w:ilvl w:val="3"/>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VII – origem ambientalmente regular dos recursos naturais utilizados nos bens, serviços e obras.</w:t>
      </w:r>
    </w:p>
    <w:p w14:paraId="7F1813AE" w14:textId="77777777" w:rsidR="00724AD6" w:rsidRPr="004B2AC9" w:rsidRDefault="00724AD6" w:rsidP="00724AD6">
      <w:pPr>
        <w:numPr>
          <w:ilvl w:val="2"/>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lastRenderedPageBreak/>
        <w:t>A Empresa Contratada deve adotar as seguintes práticas de sustentabilidade:</w:t>
      </w:r>
    </w:p>
    <w:p w14:paraId="59B7F757" w14:textId="77777777" w:rsidR="00724AD6" w:rsidRPr="004B2AC9" w:rsidRDefault="00724AD6" w:rsidP="00724AD6">
      <w:pPr>
        <w:numPr>
          <w:ilvl w:val="3"/>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I – Usar produtos de limpeza e conservação de superfícies e objetos inanimados que obedeçam às classificações e especificações determinadas pela ANVISA;</w:t>
      </w:r>
    </w:p>
    <w:p w14:paraId="5C18E608" w14:textId="77777777" w:rsidR="00724AD6" w:rsidRPr="004B2AC9" w:rsidRDefault="00724AD6" w:rsidP="00724AD6">
      <w:pPr>
        <w:numPr>
          <w:ilvl w:val="3"/>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 xml:space="preserve">II – adotar medidas para evitar o desperdício de água tratada, conforme instituído no Decreto nº 48.138, de </w:t>
      </w:r>
      <w:proofErr w:type="gramStart"/>
      <w:r w:rsidRPr="004B2AC9">
        <w:rPr>
          <w:rFonts w:ascii="Times New Roman" w:hAnsi="Times New Roman" w:cs="Times New Roman"/>
          <w:color w:val="000000"/>
          <w:sz w:val="24"/>
        </w:rPr>
        <w:t>8</w:t>
      </w:r>
      <w:proofErr w:type="gramEnd"/>
      <w:r w:rsidRPr="004B2AC9">
        <w:rPr>
          <w:rFonts w:ascii="Times New Roman" w:hAnsi="Times New Roman" w:cs="Times New Roman"/>
          <w:color w:val="000000"/>
          <w:sz w:val="24"/>
        </w:rPr>
        <w:t xml:space="preserve"> de outubro de 2003;</w:t>
      </w:r>
    </w:p>
    <w:p w14:paraId="67FC4384" w14:textId="77777777" w:rsidR="00724AD6" w:rsidRPr="004B2AC9" w:rsidRDefault="00724AD6" w:rsidP="00724AD6">
      <w:pPr>
        <w:numPr>
          <w:ilvl w:val="3"/>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 xml:space="preserve">III – Observar a Resolução CONAMA nº 20, de </w:t>
      </w:r>
      <w:proofErr w:type="gramStart"/>
      <w:r w:rsidRPr="004B2AC9">
        <w:rPr>
          <w:rFonts w:ascii="Times New Roman" w:hAnsi="Times New Roman" w:cs="Times New Roman"/>
          <w:color w:val="000000"/>
          <w:sz w:val="24"/>
        </w:rPr>
        <w:t>7</w:t>
      </w:r>
      <w:proofErr w:type="gramEnd"/>
      <w:r w:rsidRPr="004B2AC9">
        <w:rPr>
          <w:rFonts w:ascii="Times New Roman" w:hAnsi="Times New Roman" w:cs="Times New Roman"/>
          <w:color w:val="000000"/>
          <w:sz w:val="24"/>
        </w:rPr>
        <w:t xml:space="preserve"> de dezembro de 1994, quanto aos equipamentos de limpeza que gerem ruído no seu funcionamento;</w:t>
      </w:r>
    </w:p>
    <w:p w14:paraId="189D5AB0" w14:textId="77777777" w:rsidR="00724AD6" w:rsidRPr="004B2AC9" w:rsidRDefault="00724AD6" w:rsidP="00724AD6">
      <w:pPr>
        <w:numPr>
          <w:ilvl w:val="3"/>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IV – fornecer aos empregados os equipamentos de segurança que se fizerem necessários, para a execução de serviços;</w:t>
      </w:r>
    </w:p>
    <w:p w14:paraId="4F98EE4F" w14:textId="77777777" w:rsidR="00724AD6" w:rsidRPr="004B2AC9" w:rsidRDefault="00724AD6" w:rsidP="00724AD6">
      <w:pPr>
        <w:numPr>
          <w:ilvl w:val="3"/>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V – respeitar as Normas Brasileiras – ABNT NBR 10.004:2004, que trata do Procedimento para obtenção de extrato solubilizado de resíduos sólidos, publicadas pela Associação Brasileira de Normas Técnicas sobre resíduos sólidos;</w:t>
      </w:r>
    </w:p>
    <w:p w14:paraId="1FF235F8" w14:textId="77777777" w:rsidR="00724AD6" w:rsidRPr="004B2AC9" w:rsidRDefault="00724AD6" w:rsidP="00724AD6">
      <w:pPr>
        <w:numPr>
          <w:ilvl w:val="3"/>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VI - Utilizar lavagem com água de reuso ou outras fontes sempre que possível (água de chuva, poço cuja água seja certificada de não contaminação por metais pesados ou agentes bacteriológicos, minas e outros);</w:t>
      </w:r>
    </w:p>
    <w:p w14:paraId="5A4ED979" w14:textId="77777777" w:rsidR="00724AD6" w:rsidRPr="004B2AC9" w:rsidRDefault="00724AD6" w:rsidP="00724AD6">
      <w:pPr>
        <w:numPr>
          <w:ilvl w:val="3"/>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 xml:space="preserve">VII - Utilizar na prestação de serviços produtos que não contenham ou façam uso de qualquer das substâncias que destroem a camada de ozônio, abrangidas pelo Protocolo de Montreal, notadamente CFCs, </w:t>
      </w:r>
      <w:proofErr w:type="spellStart"/>
      <w:r w:rsidRPr="004B2AC9">
        <w:rPr>
          <w:rFonts w:ascii="Times New Roman" w:hAnsi="Times New Roman" w:cs="Times New Roman"/>
          <w:color w:val="000000"/>
          <w:sz w:val="24"/>
        </w:rPr>
        <w:t>Halons</w:t>
      </w:r>
      <w:proofErr w:type="spellEnd"/>
      <w:r w:rsidRPr="004B2AC9">
        <w:rPr>
          <w:rFonts w:ascii="Times New Roman" w:hAnsi="Times New Roman" w:cs="Times New Roman"/>
          <w:color w:val="000000"/>
          <w:sz w:val="24"/>
        </w:rPr>
        <w:t xml:space="preserve">, CTC e </w:t>
      </w:r>
      <w:proofErr w:type="spellStart"/>
      <w:r w:rsidRPr="004B2AC9">
        <w:rPr>
          <w:rFonts w:ascii="Times New Roman" w:hAnsi="Times New Roman" w:cs="Times New Roman"/>
          <w:color w:val="000000"/>
          <w:sz w:val="24"/>
        </w:rPr>
        <w:t>tricloroetano</w:t>
      </w:r>
      <w:proofErr w:type="spellEnd"/>
      <w:r w:rsidRPr="004B2AC9">
        <w:rPr>
          <w:rFonts w:ascii="Times New Roman" w:hAnsi="Times New Roman" w:cs="Times New Roman"/>
          <w:color w:val="000000"/>
          <w:sz w:val="24"/>
        </w:rPr>
        <w:t>, conforme Resolução CONAMA nº 267 de 14/11/2000;</w:t>
      </w:r>
    </w:p>
    <w:p w14:paraId="506AEDD7" w14:textId="77777777" w:rsidR="00724AD6" w:rsidRPr="004B2AC9" w:rsidRDefault="00724AD6" w:rsidP="00724AD6">
      <w:pPr>
        <w:numPr>
          <w:ilvl w:val="3"/>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 xml:space="preserve">VIII - Utilizar na prestação de serviços produtos que não contenham substâncias perigosas em concentração acima da recomendada na diretiva </w:t>
      </w:r>
      <w:proofErr w:type="spellStart"/>
      <w:proofErr w:type="gramStart"/>
      <w:r w:rsidRPr="004B2AC9">
        <w:rPr>
          <w:rFonts w:ascii="Times New Roman" w:hAnsi="Times New Roman" w:cs="Times New Roman"/>
          <w:color w:val="000000"/>
          <w:sz w:val="24"/>
        </w:rPr>
        <w:t>RoHS</w:t>
      </w:r>
      <w:proofErr w:type="spellEnd"/>
      <w:proofErr w:type="gramEnd"/>
      <w:r w:rsidRPr="004B2AC9">
        <w:rPr>
          <w:rFonts w:ascii="Times New Roman" w:hAnsi="Times New Roman" w:cs="Times New Roman"/>
          <w:color w:val="000000"/>
          <w:sz w:val="24"/>
        </w:rPr>
        <w:t xml:space="preserve"> (</w:t>
      </w:r>
      <w:proofErr w:type="spellStart"/>
      <w:r w:rsidRPr="004B2AC9">
        <w:rPr>
          <w:rFonts w:ascii="Times New Roman" w:hAnsi="Times New Roman" w:cs="Times New Roman"/>
          <w:color w:val="000000"/>
          <w:sz w:val="24"/>
        </w:rPr>
        <w:t>Restriction</w:t>
      </w:r>
      <w:proofErr w:type="spellEnd"/>
      <w:r w:rsidRPr="004B2AC9">
        <w:rPr>
          <w:rFonts w:ascii="Times New Roman" w:hAnsi="Times New Roman" w:cs="Times New Roman"/>
          <w:color w:val="000000"/>
          <w:sz w:val="24"/>
        </w:rPr>
        <w:t xml:space="preserve"> </w:t>
      </w:r>
      <w:proofErr w:type="spellStart"/>
      <w:r w:rsidRPr="004B2AC9">
        <w:rPr>
          <w:rFonts w:ascii="Times New Roman" w:hAnsi="Times New Roman" w:cs="Times New Roman"/>
          <w:color w:val="000000"/>
          <w:sz w:val="24"/>
        </w:rPr>
        <w:t>of</w:t>
      </w:r>
      <w:proofErr w:type="spellEnd"/>
      <w:r w:rsidRPr="004B2AC9">
        <w:rPr>
          <w:rFonts w:ascii="Times New Roman" w:hAnsi="Times New Roman" w:cs="Times New Roman"/>
          <w:color w:val="000000"/>
          <w:sz w:val="24"/>
        </w:rPr>
        <w:t xml:space="preserve"> </w:t>
      </w:r>
      <w:proofErr w:type="spellStart"/>
      <w:r w:rsidRPr="004B2AC9">
        <w:rPr>
          <w:rFonts w:ascii="Times New Roman" w:hAnsi="Times New Roman" w:cs="Times New Roman"/>
          <w:color w:val="000000"/>
          <w:sz w:val="24"/>
        </w:rPr>
        <w:t>Certain</w:t>
      </w:r>
      <w:proofErr w:type="spellEnd"/>
      <w:r w:rsidRPr="004B2AC9">
        <w:rPr>
          <w:rFonts w:ascii="Times New Roman" w:hAnsi="Times New Roman" w:cs="Times New Roman"/>
          <w:color w:val="000000"/>
          <w:sz w:val="24"/>
        </w:rPr>
        <w:t xml:space="preserve"> </w:t>
      </w:r>
      <w:proofErr w:type="spellStart"/>
      <w:r w:rsidRPr="004B2AC9">
        <w:rPr>
          <w:rFonts w:ascii="Times New Roman" w:hAnsi="Times New Roman" w:cs="Times New Roman"/>
          <w:color w:val="000000"/>
          <w:sz w:val="24"/>
        </w:rPr>
        <w:t>Hazardous</w:t>
      </w:r>
      <w:proofErr w:type="spellEnd"/>
      <w:r w:rsidRPr="004B2AC9">
        <w:rPr>
          <w:rFonts w:ascii="Times New Roman" w:hAnsi="Times New Roman" w:cs="Times New Roman"/>
          <w:color w:val="000000"/>
          <w:sz w:val="24"/>
        </w:rPr>
        <w:t xml:space="preserve"> </w:t>
      </w:r>
      <w:proofErr w:type="spellStart"/>
      <w:r w:rsidRPr="004B2AC9">
        <w:rPr>
          <w:rFonts w:ascii="Times New Roman" w:hAnsi="Times New Roman" w:cs="Times New Roman"/>
          <w:color w:val="000000"/>
          <w:sz w:val="24"/>
        </w:rPr>
        <w:t>Substances</w:t>
      </w:r>
      <w:proofErr w:type="spellEnd"/>
      <w:r w:rsidRPr="004B2AC9">
        <w:rPr>
          <w:rFonts w:ascii="Times New Roman" w:hAnsi="Times New Roman" w:cs="Times New Roman"/>
          <w:color w:val="000000"/>
          <w:sz w:val="24"/>
        </w:rPr>
        <w:t>), tais como mercúrio (Hg), chumbo (</w:t>
      </w:r>
      <w:proofErr w:type="spellStart"/>
      <w:r w:rsidRPr="004B2AC9">
        <w:rPr>
          <w:rFonts w:ascii="Times New Roman" w:hAnsi="Times New Roman" w:cs="Times New Roman"/>
          <w:color w:val="000000"/>
          <w:sz w:val="24"/>
        </w:rPr>
        <w:t>Pb</w:t>
      </w:r>
      <w:proofErr w:type="spellEnd"/>
      <w:r w:rsidRPr="004B2AC9">
        <w:rPr>
          <w:rFonts w:ascii="Times New Roman" w:hAnsi="Times New Roman" w:cs="Times New Roman"/>
          <w:color w:val="000000"/>
          <w:sz w:val="24"/>
        </w:rPr>
        <w:t xml:space="preserve">), cromo </w:t>
      </w:r>
      <w:proofErr w:type="spellStart"/>
      <w:r w:rsidRPr="004B2AC9">
        <w:rPr>
          <w:rFonts w:ascii="Times New Roman" w:hAnsi="Times New Roman" w:cs="Times New Roman"/>
          <w:color w:val="000000"/>
          <w:sz w:val="24"/>
        </w:rPr>
        <w:t>hexavalente</w:t>
      </w:r>
      <w:proofErr w:type="spellEnd"/>
      <w:r w:rsidRPr="004B2AC9">
        <w:rPr>
          <w:rFonts w:ascii="Times New Roman" w:hAnsi="Times New Roman" w:cs="Times New Roman"/>
          <w:color w:val="000000"/>
          <w:sz w:val="24"/>
        </w:rPr>
        <w:t xml:space="preserve"> (Cr(VI)), cádmio (</w:t>
      </w:r>
      <w:proofErr w:type="spellStart"/>
      <w:r w:rsidRPr="004B2AC9">
        <w:rPr>
          <w:rFonts w:ascii="Times New Roman" w:hAnsi="Times New Roman" w:cs="Times New Roman"/>
          <w:color w:val="000000"/>
          <w:sz w:val="24"/>
        </w:rPr>
        <w:t>Cd</w:t>
      </w:r>
      <w:proofErr w:type="spellEnd"/>
      <w:r w:rsidRPr="004B2AC9">
        <w:rPr>
          <w:rFonts w:ascii="Times New Roman" w:hAnsi="Times New Roman" w:cs="Times New Roman"/>
          <w:color w:val="000000"/>
          <w:sz w:val="24"/>
        </w:rPr>
        <w:t xml:space="preserve">), </w:t>
      </w:r>
      <w:proofErr w:type="spellStart"/>
      <w:r w:rsidRPr="004B2AC9">
        <w:rPr>
          <w:rFonts w:ascii="Times New Roman" w:hAnsi="Times New Roman" w:cs="Times New Roman"/>
          <w:color w:val="000000"/>
          <w:sz w:val="24"/>
        </w:rPr>
        <w:t>bifenil-polibromados</w:t>
      </w:r>
      <w:proofErr w:type="spellEnd"/>
      <w:r w:rsidRPr="004B2AC9">
        <w:rPr>
          <w:rFonts w:ascii="Times New Roman" w:hAnsi="Times New Roman" w:cs="Times New Roman"/>
          <w:color w:val="000000"/>
          <w:sz w:val="24"/>
        </w:rPr>
        <w:t xml:space="preserve"> (</w:t>
      </w:r>
      <w:proofErr w:type="spellStart"/>
      <w:r w:rsidRPr="004B2AC9">
        <w:rPr>
          <w:rFonts w:ascii="Times New Roman" w:hAnsi="Times New Roman" w:cs="Times New Roman"/>
          <w:color w:val="000000"/>
          <w:sz w:val="24"/>
        </w:rPr>
        <w:t>PBBs</w:t>
      </w:r>
      <w:proofErr w:type="spellEnd"/>
      <w:r w:rsidRPr="004B2AC9">
        <w:rPr>
          <w:rFonts w:ascii="Times New Roman" w:hAnsi="Times New Roman" w:cs="Times New Roman"/>
          <w:color w:val="000000"/>
          <w:sz w:val="24"/>
        </w:rPr>
        <w:t xml:space="preserve">), éteres </w:t>
      </w:r>
      <w:proofErr w:type="spellStart"/>
      <w:r w:rsidRPr="004B2AC9">
        <w:rPr>
          <w:rFonts w:ascii="Times New Roman" w:hAnsi="Times New Roman" w:cs="Times New Roman"/>
          <w:color w:val="000000"/>
          <w:sz w:val="24"/>
        </w:rPr>
        <w:t>difenilpolibromados</w:t>
      </w:r>
      <w:proofErr w:type="spellEnd"/>
      <w:r w:rsidRPr="004B2AC9">
        <w:rPr>
          <w:rFonts w:ascii="Times New Roman" w:hAnsi="Times New Roman" w:cs="Times New Roman"/>
          <w:color w:val="000000"/>
          <w:sz w:val="24"/>
        </w:rPr>
        <w:t xml:space="preserve"> (</w:t>
      </w:r>
      <w:proofErr w:type="spellStart"/>
      <w:r w:rsidRPr="004B2AC9">
        <w:rPr>
          <w:rFonts w:ascii="Times New Roman" w:hAnsi="Times New Roman" w:cs="Times New Roman"/>
          <w:color w:val="000000"/>
          <w:sz w:val="24"/>
        </w:rPr>
        <w:t>PBDEs</w:t>
      </w:r>
      <w:proofErr w:type="spellEnd"/>
      <w:r w:rsidRPr="004B2AC9">
        <w:rPr>
          <w:rFonts w:ascii="Times New Roman" w:hAnsi="Times New Roman" w:cs="Times New Roman"/>
          <w:color w:val="000000"/>
          <w:sz w:val="24"/>
        </w:rPr>
        <w:t>).</w:t>
      </w:r>
    </w:p>
    <w:p w14:paraId="2041F4AF" w14:textId="31333177" w:rsidR="00724AD6" w:rsidRPr="004B2AC9" w:rsidRDefault="00724AD6" w:rsidP="00724AD6">
      <w:pPr>
        <w:numPr>
          <w:ilvl w:val="2"/>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lastRenderedPageBreak/>
        <w:t>Os serviços deverão ser executados em conformidade com as diretrizes do Art. 225 da Constituição Federal, que apresenta Normas e Diretrizes para a questão ambiental, SLAP - Sistema de Licenciamento de Atividades Poluidoras que é o Conjunto de leis, normas técnicas e administrativas que disciplinam a implantação e o funcionamento de qualquer equipamento ou atividade considerada poluidora ou potencialmente poluidora, no território dos estados brasileiros e a Lei Federal n.º 9.605/98 que estabelece as sanções criminais aplicáveis às atividades lesivas ao meio ambiente; introduz conceitos da Responsabilidade Criminal para condutas lesivas ao meio ambiente e da Responsabilização Criminal da Pessoa Jurídica; prevê a desconsideração da pessoa jurídica para impedir, por exemplo, que quando a empresa entre em processo e falência os danos ambientais não sejam ressarcidos.</w:t>
      </w:r>
    </w:p>
    <w:p w14:paraId="5DB36074" w14:textId="3A03B912" w:rsidR="00724AD6" w:rsidRPr="004B2AC9" w:rsidRDefault="00724AD6" w:rsidP="00724AD6">
      <w:pPr>
        <w:numPr>
          <w:ilvl w:val="2"/>
          <w:numId w:val="13"/>
        </w:numPr>
        <w:spacing w:before="120" w:after="120" w:line="360" w:lineRule="auto"/>
        <w:jc w:val="both"/>
        <w:rPr>
          <w:rFonts w:ascii="Times New Roman" w:hAnsi="Times New Roman" w:cs="Times New Roman"/>
          <w:b/>
          <w:sz w:val="24"/>
        </w:rPr>
      </w:pPr>
      <w:r w:rsidRPr="004B2AC9">
        <w:rPr>
          <w:rFonts w:ascii="Times New Roman" w:hAnsi="Times New Roman" w:cs="Times New Roman"/>
          <w:color w:val="000000"/>
          <w:sz w:val="24"/>
        </w:rPr>
        <w:t xml:space="preserve">As proponentes deverão ainda observar e cumprir a legislação ambiental pertinente ao objeto da licitação, tanto no processo de extração das matérias-primas utilizadas, como na fabricação, utilização, transporte e descarte dos produtos e matérias-primas, inclusive quanto à observância do anexo I da Instrução Normativa (IBAMA) nº 06 de 15 de março de </w:t>
      </w:r>
      <w:proofErr w:type="gramStart"/>
      <w:r w:rsidRPr="004B2AC9">
        <w:rPr>
          <w:rFonts w:ascii="Times New Roman" w:hAnsi="Times New Roman" w:cs="Times New Roman"/>
          <w:color w:val="000000"/>
          <w:sz w:val="24"/>
        </w:rPr>
        <w:t>2013 no caso de itens enquadrados como atividades potencialmente poluidoras e utilizadoras de recursos ambientais, caso</w:t>
      </w:r>
      <w:proofErr w:type="gramEnd"/>
      <w:r w:rsidRPr="004B2AC9">
        <w:rPr>
          <w:rFonts w:ascii="Times New Roman" w:hAnsi="Times New Roman" w:cs="Times New Roman"/>
          <w:color w:val="000000"/>
          <w:sz w:val="24"/>
        </w:rPr>
        <w:t xml:space="preserve"> em que poderá ser solicitado certificado de sustentabilidade ambiental.</w:t>
      </w:r>
    </w:p>
    <w:p w14:paraId="7BB4A44E" w14:textId="77777777" w:rsidR="0070059F" w:rsidRPr="004B2AC9" w:rsidRDefault="0070059F" w:rsidP="00026EFB">
      <w:pPr>
        <w:pStyle w:val="Nivel1"/>
        <w:spacing w:line="360" w:lineRule="auto"/>
        <w:rPr>
          <w:rFonts w:ascii="Times New Roman" w:hAnsi="Times New Roman" w:cs="Times New Roman"/>
          <w:sz w:val="24"/>
          <w:szCs w:val="24"/>
        </w:rPr>
      </w:pPr>
      <w:r w:rsidRPr="004B2AC9">
        <w:rPr>
          <w:rFonts w:ascii="Times New Roman" w:hAnsi="Times New Roman" w:cs="Times New Roman"/>
          <w:sz w:val="24"/>
          <w:szCs w:val="24"/>
        </w:rPr>
        <w:t>CLÁUSULA DÉCIMA – SANÇÕES ADMINISTRATIVAS</w:t>
      </w:r>
      <w:r w:rsidR="00D772A3" w:rsidRPr="004B2AC9">
        <w:rPr>
          <w:rFonts w:ascii="Times New Roman" w:hAnsi="Times New Roman" w:cs="Times New Roman"/>
          <w:sz w:val="24"/>
          <w:szCs w:val="24"/>
        </w:rPr>
        <w:t>.</w:t>
      </w:r>
    </w:p>
    <w:p w14:paraId="756E0A32" w14:textId="77777777" w:rsidR="00724AD6" w:rsidRPr="004B2AC9" w:rsidRDefault="00724AD6" w:rsidP="00724AD6">
      <w:pPr>
        <w:numPr>
          <w:ilvl w:val="1"/>
          <w:numId w:val="13"/>
        </w:numPr>
        <w:suppressAutoHyphens/>
        <w:spacing w:before="120" w:after="120" w:line="360" w:lineRule="auto"/>
        <w:ind w:left="567"/>
        <w:jc w:val="both"/>
        <w:rPr>
          <w:rFonts w:ascii="Times New Roman" w:hAnsi="Times New Roman" w:cs="Times New Roman"/>
          <w:sz w:val="24"/>
        </w:rPr>
      </w:pPr>
      <w:r w:rsidRPr="004B2AC9">
        <w:rPr>
          <w:rFonts w:ascii="Times New Roman" w:hAnsi="Times New Roman" w:cs="Times New Roman"/>
          <w:sz w:val="24"/>
        </w:rPr>
        <w:t>Comete infração administrativa nos termos da Lei nº 8.666, de 1993 e da Lei nº 10.520, de 2002, a Contratada que:</w:t>
      </w:r>
    </w:p>
    <w:p w14:paraId="198A24CA" w14:textId="77777777" w:rsidR="00724AD6" w:rsidRPr="004B2AC9" w:rsidRDefault="00724AD6" w:rsidP="00724AD6">
      <w:pPr>
        <w:numPr>
          <w:ilvl w:val="2"/>
          <w:numId w:val="13"/>
        </w:numPr>
        <w:suppressAutoHyphens/>
        <w:spacing w:before="120" w:after="120" w:line="360" w:lineRule="auto"/>
        <w:jc w:val="both"/>
        <w:rPr>
          <w:rFonts w:ascii="Times New Roman" w:hAnsi="Times New Roman" w:cs="Times New Roman"/>
          <w:sz w:val="24"/>
        </w:rPr>
      </w:pPr>
      <w:proofErr w:type="spellStart"/>
      <w:proofErr w:type="gramStart"/>
      <w:r w:rsidRPr="004B2AC9">
        <w:rPr>
          <w:rFonts w:ascii="Times New Roman" w:hAnsi="Times New Roman" w:cs="Times New Roman"/>
          <w:sz w:val="24"/>
        </w:rPr>
        <w:t>inexecutar</w:t>
      </w:r>
      <w:proofErr w:type="spellEnd"/>
      <w:proofErr w:type="gramEnd"/>
      <w:r w:rsidRPr="004B2AC9">
        <w:rPr>
          <w:rFonts w:ascii="Times New Roman" w:hAnsi="Times New Roman" w:cs="Times New Roman"/>
          <w:sz w:val="24"/>
        </w:rPr>
        <w:t xml:space="preserve"> total ou parcialmente qualquer das obrigações assumidas em decorrência da contratação;</w:t>
      </w:r>
    </w:p>
    <w:p w14:paraId="63B22057" w14:textId="77777777" w:rsidR="00724AD6" w:rsidRPr="004B2AC9" w:rsidRDefault="00724AD6" w:rsidP="00724AD6">
      <w:pPr>
        <w:numPr>
          <w:ilvl w:val="2"/>
          <w:numId w:val="13"/>
        </w:numPr>
        <w:suppressAutoHyphens/>
        <w:spacing w:before="120" w:after="120" w:line="360" w:lineRule="auto"/>
        <w:jc w:val="both"/>
        <w:rPr>
          <w:rFonts w:ascii="Times New Roman" w:hAnsi="Times New Roman" w:cs="Times New Roman"/>
          <w:sz w:val="24"/>
        </w:rPr>
      </w:pPr>
      <w:proofErr w:type="gramStart"/>
      <w:r w:rsidRPr="004B2AC9">
        <w:rPr>
          <w:rFonts w:ascii="Times New Roman" w:hAnsi="Times New Roman" w:cs="Times New Roman"/>
          <w:sz w:val="24"/>
        </w:rPr>
        <w:t>ensejar</w:t>
      </w:r>
      <w:proofErr w:type="gramEnd"/>
      <w:r w:rsidRPr="004B2AC9">
        <w:rPr>
          <w:rFonts w:ascii="Times New Roman" w:hAnsi="Times New Roman" w:cs="Times New Roman"/>
          <w:sz w:val="24"/>
        </w:rPr>
        <w:t xml:space="preserve"> o retardamento da execução do objeto;</w:t>
      </w:r>
    </w:p>
    <w:p w14:paraId="438F83F8" w14:textId="77777777" w:rsidR="00724AD6" w:rsidRPr="004B2AC9" w:rsidRDefault="00724AD6" w:rsidP="00724AD6">
      <w:pPr>
        <w:numPr>
          <w:ilvl w:val="2"/>
          <w:numId w:val="13"/>
        </w:numPr>
        <w:suppressAutoHyphens/>
        <w:spacing w:before="120" w:after="120" w:line="360" w:lineRule="auto"/>
        <w:jc w:val="both"/>
        <w:rPr>
          <w:rFonts w:ascii="Times New Roman" w:hAnsi="Times New Roman" w:cs="Times New Roman"/>
          <w:sz w:val="24"/>
        </w:rPr>
      </w:pPr>
      <w:proofErr w:type="gramStart"/>
      <w:r w:rsidRPr="004B2AC9">
        <w:rPr>
          <w:rFonts w:ascii="Times New Roman" w:hAnsi="Times New Roman" w:cs="Times New Roman"/>
          <w:sz w:val="24"/>
        </w:rPr>
        <w:t>fraudar</w:t>
      </w:r>
      <w:proofErr w:type="gramEnd"/>
      <w:r w:rsidRPr="004B2AC9">
        <w:rPr>
          <w:rFonts w:ascii="Times New Roman" w:hAnsi="Times New Roman" w:cs="Times New Roman"/>
          <w:sz w:val="24"/>
        </w:rPr>
        <w:t xml:space="preserve"> na execução do contrato;</w:t>
      </w:r>
    </w:p>
    <w:p w14:paraId="73C69D2E" w14:textId="77777777" w:rsidR="00724AD6" w:rsidRPr="004B2AC9" w:rsidRDefault="00724AD6" w:rsidP="00724AD6">
      <w:pPr>
        <w:numPr>
          <w:ilvl w:val="2"/>
          <w:numId w:val="13"/>
        </w:numPr>
        <w:suppressAutoHyphens/>
        <w:spacing w:before="120" w:after="120" w:line="360" w:lineRule="auto"/>
        <w:jc w:val="both"/>
        <w:rPr>
          <w:rFonts w:ascii="Times New Roman" w:hAnsi="Times New Roman" w:cs="Times New Roman"/>
          <w:sz w:val="24"/>
        </w:rPr>
      </w:pPr>
      <w:proofErr w:type="gramStart"/>
      <w:r w:rsidRPr="004B2AC9">
        <w:rPr>
          <w:rFonts w:ascii="Times New Roman" w:hAnsi="Times New Roman" w:cs="Times New Roman"/>
          <w:sz w:val="24"/>
        </w:rPr>
        <w:t>comportar</w:t>
      </w:r>
      <w:proofErr w:type="gramEnd"/>
      <w:r w:rsidRPr="004B2AC9">
        <w:rPr>
          <w:rFonts w:ascii="Times New Roman" w:hAnsi="Times New Roman" w:cs="Times New Roman"/>
          <w:sz w:val="24"/>
        </w:rPr>
        <w:t>-se de modo inidôneo;</w:t>
      </w:r>
    </w:p>
    <w:p w14:paraId="2588D09E" w14:textId="77777777" w:rsidR="00724AD6" w:rsidRPr="004B2AC9" w:rsidRDefault="00724AD6" w:rsidP="00724AD6">
      <w:pPr>
        <w:numPr>
          <w:ilvl w:val="2"/>
          <w:numId w:val="13"/>
        </w:numPr>
        <w:suppressAutoHyphens/>
        <w:spacing w:before="120" w:after="120" w:line="360" w:lineRule="auto"/>
        <w:jc w:val="both"/>
        <w:rPr>
          <w:rFonts w:ascii="Times New Roman" w:hAnsi="Times New Roman" w:cs="Times New Roman"/>
          <w:sz w:val="24"/>
        </w:rPr>
      </w:pPr>
      <w:proofErr w:type="gramStart"/>
      <w:r w:rsidRPr="004B2AC9">
        <w:rPr>
          <w:rFonts w:ascii="Times New Roman" w:hAnsi="Times New Roman" w:cs="Times New Roman"/>
          <w:sz w:val="24"/>
        </w:rPr>
        <w:t>cometer</w:t>
      </w:r>
      <w:proofErr w:type="gramEnd"/>
      <w:r w:rsidRPr="004B2AC9">
        <w:rPr>
          <w:rFonts w:ascii="Times New Roman" w:hAnsi="Times New Roman" w:cs="Times New Roman"/>
          <w:sz w:val="24"/>
        </w:rPr>
        <w:t xml:space="preserve"> fraude fiscal;</w:t>
      </w:r>
    </w:p>
    <w:p w14:paraId="0CB80E40" w14:textId="77777777" w:rsidR="00724AD6" w:rsidRPr="004B2AC9" w:rsidRDefault="00724AD6" w:rsidP="00724AD6">
      <w:pPr>
        <w:numPr>
          <w:ilvl w:val="2"/>
          <w:numId w:val="13"/>
        </w:numPr>
        <w:suppressAutoHyphens/>
        <w:spacing w:before="120" w:after="120" w:line="360" w:lineRule="auto"/>
        <w:jc w:val="both"/>
        <w:rPr>
          <w:rFonts w:ascii="Times New Roman" w:hAnsi="Times New Roman" w:cs="Times New Roman"/>
          <w:sz w:val="24"/>
        </w:rPr>
      </w:pPr>
      <w:proofErr w:type="gramStart"/>
      <w:r w:rsidRPr="004B2AC9">
        <w:rPr>
          <w:rFonts w:ascii="Times New Roman" w:hAnsi="Times New Roman" w:cs="Times New Roman"/>
          <w:sz w:val="24"/>
        </w:rPr>
        <w:lastRenderedPageBreak/>
        <w:t>não</w:t>
      </w:r>
      <w:proofErr w:type="gramEnd"/>
      <w:r w:rsidRPr="004B2AC9">
        <w:rPr>
          <w:rFonts w:ascii="Times New Roman" w:hAnsi="Times New Roman" w:cs="Times New Roman"/>
          <w:sz w:val="24"/>
        </w:rPr>
        <w:t xml:space="preserve"> mantiver a proposta.</w:t>
      </w:r>
    </w:p>
    <w:p w14:paraId="0C07605B" w14:textId="77777777" w:rsidR="00724AD6" w:rsidRPr="004B2AC9" w:rsidRDefault="00724AD6" w:rsidP="00724AD6">
      <w:pPr>
        <w:numPr>
          <w:ilvl w:val="1"/>
          <w:numId w:val="13"/>
        </w:numPr>
        <w:suppressAutoHyphens/>
        <w:spacing w:before="120" w:after="120" w:line="360" w:lineRule="auto"/>
        <w:ind w:left="567"/>
        <w:jc w:val="both"/>
        <w:rPr>
          <w:rFonts w:ascii="Times New Roman" w:hAnsi="Times New Roman" w:cs="Times New Roman"/>
          <w:sz w:val="24"/>
        </w:rPr>
      </w:pPr>
      <w:r w:rsidRPr="004B2AC9">
        <w:rPr>
          <w:rFonts w:ascii="Times New Roman" w:hAnsi="Times New Roman" w:cs="Times New Roman"/>
          <w:sz w:val="24"/>
        </w:rPr>
        <w:t>A Contratada que cometer qualquer das infrações discriminadas nos subitens acima ficará sujeita, sem prejuízo da responsabilidade civil e criminal, às seguintes sanções:</w:t>
      </w:r>
    </w:p>
    <w:p w14:paraId="120831E4" w14:textId="77777777" w:rsidR="00724AD6" w:rsidRPr="004B2AC9" w:rsidRDefault="00724AD6" w:rsidP="00724AD6">
      <w:pPr>
        <w:numPr>
          <w:ilvl w:val="2"/>
          <w:numId w:val="13"/>
        </w:numPr>
        <w:suppressAutoHyphens/>
        <w:spacing w:before="120" w:after="120" w:line="360" w:lineRule="auto"/>
        <w:jc w:val="both"/>
        <w:rPr>
          <w:rFonts w:ascii="Times New Roman" w:hAnsi="Times New Roman" w:cs="Times New Roman"/>
          <w:sz w:val="24"/>
        </w:rPr>
      </w:pPr>
      <w:proofErr w:type="gramStart"/>
      <w:r w:rsidRPr="004B2AC9">
        <w:rPr>
          <w:rFonts w:ascii="Times New Roman" w:hAnsi="Times New Roman" w:cs="Times New Roman"/>
          <w:sz w:val="24"/>
        </w:rPr>
        <w:t>advertência</w:t>
      </w:r>
      <w:proofErr w:type="gramEnd"/>
      <w:r w:rsidRPr="004B2AC9">
        <w:rPr>
          <w:rFonts w:ascii="Times New Roman" w:hAnsi="Times New Roman" w:cs="Times New Roman"/>
          <w:sz w:val="24"/>
        </w:rPr>
        <w:t xml:space="preserve"> por faltas leves, assim entendidas aquelas que não acarretem prejuízos significativos para a Contratante;</w:t>
      </w:r>
    </w:p>
    <w:p w14:paraId="5F6EBF75" w14:textId="77777777" w:rsidR="00724AD6" w:rsidRPr="004B2AC9" w:rsidRDefault="00724AD6" w:rsidP="00724AD6">
      <w:pPr>
        <w:numPr>
          <w:ilvl w:val="2"/>
          <w:numId w:val="13"/>
        </w:numPr>
        <w:suppressAutoHyphens/>
        <w:spacing w:before="120" w:after="120" w:line="360" w:lineRule="auto"/>
        <w:jc w:val="both"/>
        <w:rPr>
          <w:rFonts w:ascii="Times New Roman" w:hAnsi="Times New Roman" w:cs="Times New Roman"/>
          <w:sz w:val="24"/>
        </w:rPr>
      </w:pPr>
      <w:proofErr w:type="gramStart"/>
      <w:r w:rsidRPr="004B2AC9">
        <w:rPr>
          <w:rFonts w:ascii="Times New Roman" w:hAnsi="Times New Roman" w:cs="Times New Roman"/>
          <w:sz w:val="24"/>
        </w:rPr>
        <w:t>multa</w:t>
      </w:r>
      <w:proofErr w:type="gramEnd"/>
      <w:r w:rsidRPr="004B2AC9">
        <w:rPr>
          <w:rFonts w:ascii="Times New Roman" w:hAnsi="Times New Roman" w:cs="Times New Roman"/>
          <w:sz w:val="24"/>
        </w:rPr>
        <w:t xml:space="preserve"> moratória de 0,33% (trinta e três centésimos por cento) por dia de atraso injustificado sobre o valor da parcela inadimplida, até o limite de 30 (trinta) dias;</w:t>
      </w:r>
    </w:p>
    <w:p w14:paraId="36B3DE38" w14:textId="77777777" w:rsidR="00724AD6" w:rsidRPr="004B2AC9" w:rsidRDefault="00724AD6" w:rsidP="00724AD6">
      <w:pPr>
        <w:numPr>
          <w:ilvl w:val="2"/>
          <w:numId w:val="13"/>
        </w:numPr>
        <w:suppressAutoHyphens/>
        <w:spacing w:before="120" w:after="120" w:line="360" w:lineRule="auto"/>
        <w:jc w:val="both"/>
        <w:rPr>
          <w:rFonts w:ascii="Times New Roman" w:hAnsi="Times New Roman" w:cs="Times New Roman"/>
          <w:sz w:val="24"/>
        </w:rPr>
      </w:pPr>
      <w:proofErr w:type="gramStart"/>
      <w:r w:rsidRPr="004B2AC9">
        <w:rPr>
          <w:rFonts w:ascii="Times New Roman" w:hAnsi="Times New Roman" w:cs="Times New Roman"/>
          <w:sz w:val="24"/>
        </w:rPr>
        <w:t>multa</w:t>
      </w:r>
      <w:proofErr w:type="gramEnd"/>
      <w:r w:rsidRPr="004B2AC9">
        <w:rPr>
          <w:rFonts w:ascii="Times New Roman" w:hAnsi="Times New Roman" w:cs="Times New Roman"/>
          <w:sz w:val="24"/>
        </w:rPr>
        <w:t xml:space="preserve"> compensatória de 10 % (dez por cento) sobre o valor total do contrato, no caso de inexecução total do objeto;</w:t>
      </w:r>
    </w:p>
    <w:p w14:paraId="2D60E7B5" w14:textId="77777777" w:rsidR="00724AD6" w:rsidRPr="004B2AC9" w:rsidRDefault="00724AD6" w:rsidP="00724AD6">
      <w:pPr>
        <w:numPr>
          <w:ilvl w:val="3"/>
          <w:numId w:val="13"/>
        </w:numPr>
        <w:suppressAutoHyphens/>
        <w:spacing w:before="120" w:after="120" w:line="360" w:lineRule="auto"/>
        <w:jc w:val="both"/>
        <w:rPr>
          <w:rFonts w:ascii="Times New Roman" w:hAnsi="Times New Roman" w:cs="Times New Roman"/>
          <w:sz w:val="24"/>
        </w:rPr>
      </w:pPr>
      <w:proofErr w:type="gramStart"/>
      <w:r w:rsidRPr="004B2AC9">
        <w:rPr>
          <w:rFonts w:ascii="Times New Roman" w:hAnsi="Times New Roman" w:cs="Times New Roman"/>
          <w:sz w:val="24"/>
        </w:rPr>
        <w:t>em</w:t>
      </w:r>
      <w:proofErr w:type="gramEnd"/>
      <w:r w:rsidRPr="004B2AC9">
        <w:rPr>
          <w:rFonts w:ascii="Times New Roman" w:hAnsi="Times New Roman" w:cs="Times New Roman"/>
          <w:sz w:val="24"/>
        </w:rPr>
        <w:t xml:space="preserve"> caso de inexecução parcial, a multa compensatória, no mesmo percentual do subitem acima, será aplicada de forma proporcional à obrigação inadimplida;</w:t>
      </w:r>
    </w:p>
    <w:p w14:paraId="79A5CAAA" w14:textId="77777777" w:rsidR="00724AD6" w:rsidRPr="004B2AC9" w:rsidRDefault="00724AD6" w:rsidP="00724AD6">
      <w:pPr>
        <w:numPr>
          <w:ilvl w:val="2"/>
          <w:numId w:val="13"/>
        </w:numPr>
        <w:suppressAutoHyphens/>
        <w:spacing w:before="120" w:after="120" w:line="360" w:lineRule="auto"/>
        <w:jc w:val="both"/>
        <w:rPr>
          <w:rFonts w:ascii="Times New Roman" w:hAnsi="Times New Roman" w:cs="Times New Roman"/>
          <w:sz w:val="24"/>
        </w:rPr>
      </w:pPr>
      <w:r w:rsidRPr="004B2AC9">
        <w:rPr>
          <w:rFonts w:ascii="Times New Roman" w:hAnsi="Times New Roman" w:cs="Times New Roman"/>
          <w:sz w:val="24"/>
        </w:rPr>
        <w:t xml:space="preserve"> </w:t>
      </w:r>
      <w:proofErr w:type="gramStart"/>
      <w:r w:rsidRPr="004B2AC9">
        <w:rPr>
          <w:rFonts w:ascii="Times New Roman" w:hAnsi="Times New Roman" w:cs="Times New Roman"/>
          <w:sz w:val="24"/>
        </w:rPr>
        <w:t>suspensão</w:t>
      </w:r>
      <w:proofErr w:type="gramEnd"/>
      <w:r w:rsidRPr="004B2AC9">
        <w:rPr>
          <w:rFonts w:ascii="Times New Roman" w:hAnsi="Times New Roman" w:cs="Times New Roman"/>
          <w:sz w:val="24"/>
        </w:rPr>
        <w:t xml:space="preserve"> de licitar e impedimento de contratar com o órgão, entidade ou unidade administrativa pela qual a Administração Pública opera e atua concretamente, pelo prazo de até dois anos;</w:t>
      </w:r>
    </w:p>
    <w:p w14:paraId="685CD9A3" w14:textId="77777777" w:rsidR="00724AD6" w:rsidRPr="004B2AC9" w:rsidRDefault="00724AD6" w:rsidP="00724AD6">
      <w:pPr>
        <w:numPr>
          <w:ilvl w:val="2"/>
          <w:numId w:val="13"/>
        </w:numPr>
        <w:suppressAutoHyphens/>
        <w:spacing w:before="120" w:after="120" w:line="360" w:lineRule="auto"/>
        <w:jc w:val="both"/>
        <w:rPr>
          <w:rFonts w:ascii="Times New Roman" w:hAnsi="Times New Roman" w:cs="Times New Roman"/>
          <w:sz w:val="24"/>
        </w:rPr>
      </w:pPr>
      <w:proofErr w:type="gramStart"/>
      <w:r w:rsidRPr="004B2AC9">
        <w:rPr>
          <w:rFonts w:ascii="Times New Roman" w:hAnsi="Times New Roman" w:cs="Times New Roman"/>
          <w:sz w:val="24"/>
        </w:rPr>
        <w:t>impedimento</w:t>
      </w:r>
      <w:proofErr w:type="gramEnd"/>
      <w:r w:rsidRPr="004B2AC9">
        <w:rPr>
          <w:rFonts w:ascii="Times New Roman" w:hAnsi="Times New Roman" w:cs="Times New Roman"/>
          <w:sz w:val="24"/>
        </w:rPr>
        <w:t xml:space="preserve"> de licitar e contratar com a União com o </w:t>
      </w:r>
      <w:r w:rsidRPr="004B2AC9">
        <w:rPr>
          <w:rFonts w:ascii="Times New Roman" w:hAnsi="Times New Roman" w:cs="Times New Roman"/>
          <w:bCs/>
          <w:color w:val="000000"/>
          <w:sz w:val="24"/>
        </w:rPr>
        <w:t>consequente</w:t>
      </w:r>
      <w:r w:rsidRPr="004B2AC9">
        <w:rPr>
          <w:rFonts w:ascii="Times New Roman" w:hAnsi="Times New Roman" w:cs="Times New Roman"/>
          <w:sz w:val="24"/>
        </w:rPr>
        <w:t xml:space="preserve"> descredenciamento no SICAF pelo prazo de até cinco anos;</w:t>
      </w:r>
    </w:p>
    <w:p w14:paraId="4D16220C" w14:textId="77777777" w:rsidR="00724AD6" w:rsidRPr="004B2AC9" w:rsidRDefault="00724AD6" w:rsidP="00724AD6">
      <w:pPr>
        <w:numPr>
          <w:ilvl w:val="2"/>
          <w:numId w:val="13"/>
        </w:numPr>
        <w:suppressAutoHyphens/>
        <w:spacing w:before="120" w:after="120" w:line="360" w:lineRule="auto"/>
        <w:jc w:val="both"/>
        <w:rPr>
          <w:rFonts w:ascii="Times New Roman" w:hAnsi="Times New Roman" w:cs="Times New Roman"/>
          <w:sz w:val="24"/>
        </w:rPr>
      </w:pPr>
      <w:proofErr w:type="gramStart"/>
      <w:r w:rsidRPr="004B2AC9">
        <w:rPr>
          <w:rFonts w:ascii="Times New Roman" w:hAnsi="Times New Roman" w:cs="Times New Roman"/>
          <w:sz w:val="24"/>
        </w:rPr>
        <w:t>declaração</w:t>
      </w:r>
      <w:proofErr w:type="gramEnd"/>
      <w:r w:rsidRPr="004B2AC9">
        <w:rPr>
          <w:rFonts w:ascii="Times New Roman" w:hAnsi="Times New Roman" w:cs="Times New Roman"/>
          <w:sz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5250C69" w14:textId="77777777" w:rsidR="00724AD6" w:rsidRPr="004B2AC9" w:rsidRDefault="00724AD6" w:rsidP="00724AD6">
      <w:pPr>
        <w:numPr>
          <w:ilvl w:val="1"/>
          <w:numId w:val="13"/>
        </w:numPr>
        <w:suppressAutoHyphens/>
        <w:spacing w:before="120" w:after="120" w:line="360" w:lineRule="auto"/>
        <w:ind w:left="567"/>
        <w:jc w:val="both"/>
        <w:rPr>
          <w:rFonts w:ascii="Times New Roman" w:hAnsi="Times New Roman" w:cs="Times New Roman"/>
          <w:sz w:val="24"/>
        </w:rPr>
      </w:pPr>
      <w:r w:rsidRPr="004B2AC9">
        <w:rPr>
          <w:rFonts w:ascii="Times New Roman" w:hAnsi="Times New Roman" w:cs="Times New Roman"/>
          <w:sz w:val="24"/>
        </w:rPr>
        <w:t xml:space="preserve">Também </w:t>
      </w:r>
      <w:proofErr w:type="gramStart"/>
      <w:r w:rsidRPr="004B2AC9">
        <w:rPr>
          <w:rFonts w:ascii="Times New Roman" w:hAnsi="Times New Roman" w:cs="Times New Roman"/>
          <w:sz w:val="24"/>
        </w:rPr>
        <w:t>ficam</w:t>
      </w:r>
      <w:proofErr w:type="gramEnd"/>
      <w:r w:rsidRPr="004B2AC9">
        <w:rPr>
          <w:rFonts w:ascii="Times New Roman" w:hAnsi="Times New Roman" w:cs="Times New Roman"/>
          <w:sz w:val="24"/>
        </w:rPr>
        <w:t xml:space="preserve"> sujeitas às penalidades do art. 87, III e IV da Lei nº 8.666, de 1993, a Contratada que:</w:t>
      </w:r>
    </w:p>
    <w:p w14:paraId="595A011E" w14:textId="77777777" w:rsidR="00724AD6" w:rsidRPr="004B2AC9" w:rsidRDefault="00724AD6" w:rsidP="00724AD6">
      <w:pPr>
        <w:numPr>
          <w:ilvl w:val="2"/>
          <w:numId w:val="13"/>
        </w:numPr>
        <w:suppressAutoHyphens/>
        <w:spacing w:before="120" w:after="120" w:line="360" w:lineRule="auto"/>
        <w:jc w:val="both"/>
        <w:rPr>
          <w:rFonts w:ascii="Times New Roman" w:hAnsi="Times New Roman" w:cs="Times New Roman"/>
          <w:sz w:val="24"/>
        </w:rPr>
      </w:pPr>
      <w:proofErr w:type="gramStart"/>
      <w:r w:rsidRPr="004B2AC9">
        <w:rPr>
          <w:rFonts w:ascii="Times New Roman" w:hAnsi="Times New Roman" w:cs="Times New Roman"/>
          <w:sz w:val="24"/>
        </w:rPr>
        <w:lastRenderedPageBreak/>
        <w:t>tenha</w:t>
      </w:r>
      <w:proofErr w:type="gramEnd"/>
      <w:r w:rsidRPr="004B2AC9">
        <w:rPr>
          <w:rFonts w:ascii="Times New Roman" w:hAnsi="Times New Roman" w:cs="Times New Roman"/>
          <w:sz w:val="24"/>
        </w:rPr>
        <w:t xml:space="preserve"> sofrido condenação definitiva por praticar, por meio dolosos, fraude fiscal no recolhimento de quaisquer tributos;</w:t>
      </w:r>
    </w:p>
    <w:p w14:paraId="6CE9C818" w14:textId="77777777" w:rsidR="00724AD6" w:rsidRPr="004B2AC9" w:rsidRDefault="00724AD6" w:rsidP="00724AD6">
      <w:pPr>
        <w:numPr>
          <w:ilvl w:val="2"/>
          <w:numId w:val="13"/>
        </w:numPr>
        <w:suppressAutoHyphens/>
        <w:spacing w:before="120" w:after="120" w:line="360" w:lineRule="auto"/>
        <w:jc w:val="both"/>
        <w:rPr>
          <w:rFonts w:ascii="Times New Roman" w:hAnsi="Times New Roman" w:cs="Times New Roman"/>
          <w:sz w:val="24"/>
        </w:rPr>
      </w:pPr>
      <w:proofErr w:type="gramStart"/>
      <w:r w:rsidRPr="004B2AC9">
        <w:rPr>
          <w:rFonts w:ascii="Times New Roman" w:hAnsi="Times New Roman" w:cs="Times New Roman"/>
          <w:sz w:val="24"/>
        </w:rPr>
        <w:t>tenha</w:t>
      </w:r>
      <w:proofErr w:type="gramEnd"/>
      <w:r w:rsidRPr="004B2AC9">
        <w:rPr>
          <w:rFonts w:ascii="Times New Roman" w:hAnsi="Times New Roman" w:cs="Times New Roman"/>
          <w:sz w:val="24"/>
        </w:rPr>
        <w:t xml:space="preserve"> praticado atos ilícitos visando a frustrar os objetivos da licitação;</w:t>
      </w:r>
    </w:p>
    <w:p w14:paraId="5FAE25A5" w14:textId="77777777" w:rsidR="00724AD6" w:rsidRPr="004B2AC9" w:rsidRDefault="00724AD6" w:rsidP="00724AD6">
      <w:pPr>
        <w:numPr>
          <w:ilvl w:val="2"/>
          <w:numId w:val="13"/>
        </w:numPr>
        <w:suppressAutoHyphens/>
        <w:spacing w:before="120" w:after="120" w:line="360" w:lineRule="auto"/>
        <w:jc w:val="both"/>
        <w:rPr>
          <w:rFonts w:ascii="Times New Roman" w:hAnsi="Times New Roman" w:cs="Times New Roman"/>
          <w:sz w:val="24"/>
        </w:rPr>
      </w:pPr>
      <w:proofErr w:type="gramStart"/>
      <w:r w:rsidRPr="004B2AC9">
        <w:rPr>
          <w:rFonts w:ascii="Times New Roman" w:hAnsi="Times New Roman" w:cs="Times New Roman"/>
          <w:sz w:val="24"/>
        </w:rPr>
        <w:t>demonstre</w:t>
      </w:r>
      <w:proofErr w:type="gramEnd"/>
      <w:r w:rsidRPr="004B2AC9">
        <w:rPr>
          <w:rFonts w:ascii="Times New Roman" w:hAnsi="Times New Roman" w:cs="Times New Roman"/>
          <w:sz w:val="24"/>
        </w:rPr>
        <w:t xml:space="preserve"> não possuir idoneidade para contratar com a Administração em virtude de atos ilícitos praticados.</w:t>
      </w:r>
    </w:p>
    <w:p w14:paraId="36E71E8E" w14:textId="77777777" w:rsidR="00724AD6" w:rsidRPr="004B2AC9" w:rsidRDefault="00724AD6" w:rsidP="00724AD6">
      <w:pPr>
        <w:numPr>
          <w:ilvl w:val="1"/>
          <w:numId w:val="13"/>
        </w:numPr>
        <w:suppressAutoHyphens/>
        <w:spacing w:before="120" w:after="120" w:line="360" w:lineRule="auto"/>
        <w:ind w:left="567"/>
        <w:jc w:val="both"/>
        <w:rPr>
          <w:rFonts w:ascii="Times New Roman" w:hAnsi="Times New Roman" w:cs="Times New Roman"/>
          <w:sz w:val="24"/>
        </w:rPr>
      </w:pPr>
      <w:r w:rsidRPr="004B2AC9">
        <w:rPr>
          <w:rFonts w:ascii="Times New Roman" w:hAnsi="Times New Roman" w:cs="Times New Roman"/>
          <w:sz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B8C11D7" w14:textId="77777777" w:rsidR="00724AD6" w:rsidRPr="004B2AC9" w:rsidRDefault="00724AD6" w:rsidP="00724AD6">
      <w:pPr>
        <w:numPr>
          <w:ilvl w:val="1"/>
          <w:numId w:val="13"/>
        </w:numPr>
        <w:suppressAutoHyphens/>
        <w:spacing w:before="120" w:after="120" w:line="360" w:lineRule="auto"/>
        <w:ind w:left="567"/>
        <w:jc w:val="both"/>
        <w:rPr>
          <w:rFonts w:ascii="Times New Roman" w:hAnsi="Times New Roman" w:cs="Times New Roman"/>
          <w:sz w:val="24"/>
        </w:rPr>
      </w:pPr>
      <w:r w:rsidRPr="004B2AC9">
        <w:rPr>
          <w:rFonts w:ascii="Times New Roman" w:hAnsi="Times New Roman" w:cs="Times New Roman"/>
          <w:sz w:val="24"/>
        </w:rPr>
        <w:t>A autoridade competente, na aplicação das sanções, levará em consideração a gravidade da conduta do infrator, o caráter educativo da pena, bem como o dano causado à Contratante, observado o princípio da proporcionalidade.</w:t>
      </w:r>
    </w:p>
    <w:p w14:paraId="7BB4A44F" w14:textId="2795404C" w:rsidR="0070059F" w:rsidRPr="004B2AC9" w:rsidRDefault="00724AD6" w:rsidP="00724AD6">
      <w:pPr>
        <w:numPr>
          <w:ilvl w:val="1"/>
          <w:numId w:val="13"/>
        </w:numPr>
        <w:spacing w:before="120" w:after="120" w:line="360" w:lineRule="auto"/>
        <w:ind w:left="567"/>
        <w:jc w:val="both"/>
        <w:rPr>
          <w:rFonts w:ascii="Times New Roman" w:hAnsi="Times New Roman" w:cs="Times New Roman"/>
          <w:sz w:val="24"/>
        </w:rPr>
      </w:pPr>
      <w:r w:rsidRPr="004B2AC9">
        <w:rPr>
          <w:rFonts w:ascii="Times New Roman" w:hAnsi="Times New Roman" w:cs="Times New Roman"/>
          <w:sz w:val="24"/>
        </w:rPr>
        <w:t>As penalidades serão obrigatoriamente registradas no SICAF</w:t>
      </w:r>
      <w:r w:rsidR="0070059F" w:rsidRPr="004B2AC9">
        <w:rPr>
          <w:rFonts w:ascii="Times New Roman" w:hAnsi="Times New Roman" w:cs="Times New Roman"/>
          <w:sz w:val="24"/>
        </w:rPr>
        <w:t>.</w:t>
      </w:r>
    </w:p>
    <w:p w14:paraId="7BB4A450" w14:textId="77777777" w:rsidR="0070059F" w:rsidRPr="004B2AC9" w:rsidRDefault="0070059F" w:rsidP="00026EFB">
      <w:pPr>
        <w:pStyle w:val="Nivel1"/>
        <w:spacing w:line="360" w:lineRule="auto"/>
        <w:rPr>
          <w:rFonts w:ascii="Times New Roman" w:hAnsi="Times New Roman" w:cs="Times New Roman"/>
          <w:sz w:val="24"/>
          <w:szCs w:val="24"/>
        </w:rPr>
      </w:pPr>
      <w:r w:rsidRPr="004B2AC9">
        <w:rPr>
          <w:rFonts w:ascii="Times New Roman" w:hAnsi="Times New Roman" w:cs="Times New Roman"/>
          <w:sz w:val="24"/>
          <w:szCs w:val="24"/>
        </w:rPr>
        <w:t xml:space="preserve">CLÁUSULA DÉCIMA </w:t>
      </w:r>
      <w:r w:rsidR="004615EA" w:rsidRPr="004B2AC9">
        <w:rPr>
          <w:rFonts w:ascii="Times New Roman" w:hAnsi="Times New Roman" w:cs="Times New Roman"/>
          <w:sz w:val="24"/>
          <w:szCs w:val="24"/>
        </w:rPr>
        <w:t xml:space="preserve">PRIMEIRA </w:t>
      </w:r>
      <w:r w:rsidRPr="004B2AC9">
        <w:rPr>
          <w:rFonts w:ascii="Times New Roman" w:hAnsi="Times New Roman" w:cs="Times New Roman"/>
          <w:sz w:val="24"/>
          <w:szCs w:val="24"/>
        </w:rPr>
        <w:t>– RESCISÃO</w:t>
      </w:r>
    </w:p>
    <w:p w14:paraId="7BB4A451" w14:textId="77777777" w:rsidR="0070059F" w:rsidRPr="004B2AC9" w:rsidRDefault="0070059F" w:rsidP="00026EFB">
      <w:pPr>
        <w:numPr>
          <w:ilvl w:val="1"/>
          <w:numId w:val="13"/>
        </w:numPr>
        <w:spacing w:before="120" w:after="120" w:line="360" w:lineRule="auto"/>
        <w:ind w:left="425"/>
        <w:jc w:val="both"/>
        <w:rPr>
          <w:rFonts w:ascii="Times New Roman" w:hAnsi="Times New Roman" w:cs="Times New Roman"/>
          <w:sz w:val="24"/>
        </w:rPr>
      </w:pPr>
      <w:r w:rsidRPr="004B2AC9">
        <w:rPr>
          <w:rFonts w:ascii="Times New Roman" w:hAnsi="Times New Roman" w:cs="Times New Roman"/>
          <w:sz w:val="24"/>
        </w:rPr>
        <w:t xml:space="preserve">O presente Termo de Contrato poderá ser rescindido nas hipóteses previstas no art. 78 da Lei nº 8.666, de 1993, com as consequências indicadas no art. 80 da mesma Lei, sem prejuízo da aplicação das sanções previstas </w:t>
      </w:r>
      <w:r w:rsidR="00E94260" w:rsidRPr="004B2AC9">
        <w:rPr>
          <w:rFonts w:ascii="Times New Roman" w:hAnsi="Times New Roman" w:cs="Times New Roman"/>
          <w:sz w:val="24"/>
        </w:rPr>
        <w:t>no Termo de Referência</w:t>
      </w:r>
      <w:r w:rsidR="00BC10CF" w:rsidRPr="004B2AC9">
        <w:rPr>
          <w:rFonts w:ascii="Times New Roman" w:hAnsi="Times New Roman" w:cs="Times New Roman"/>
          <w:sz w:val="24"/>
        </w:rPr>
        <w:t>, anexo do Edital</w:t>
      </w:r>
      <w:r w:rsidRPr="004B2AC9">
        <w:rPr>
          <w:rFonts w:ascii="Times New Roman" w:hAnsi="Times New Roman" w:cs="Times New Roman"/>
          <w:sz w:val="24"/>
        </w:rPr>
        <w:t>.</w:t>
      </w:r>
    </w:p>
    <w:p w14:paraId="7BB4A452" w14:textId="77777777" w:rsidR="0070059F" w:rsidRPr="004B2AC9" w:rsidRDefault="0070059F" w:rsidP="00026EFB">
      <w:pPr>
        <w:numPr>
          <w:ilvl w:val="1"/>
          <w:numId w:val="13"/>
        </w:numPr>
        <w:spacing w:before="120" w:after="120" w:line="360" w:lineRule="auto"/>
        <w:ind w:left="425"/>
        <w:jc w:val="both"/>
        <w:rPr>
          <w:rFonts w:ascii="Times New Roman" w:hAnsi="Times New Roman" w:cs="Times New Roman"/>
          <w:sz w:val="24"/>
        </w:rPr>
      </w:pPr>
      <w:r w:rsidRPr="004B2AC9">
        <w:rPr>
          <w:rFonts w:ascii="Times New Roman" w:hAnsi="Times New Roman" w:cs="Times New Roman"/>
          <w:sz w:val="24"/>
        </w:rPr>
        <w:t>Os casos de rescisão contratual serão formalmente motivados, assegura</w:t>
      </w:r>
      <w:r w:rsidR="00BC10CF" w:rsidRPr="004B2AC9">
        <w:rPr>
          <w:rFonts w:ascii="Times New Roman" w:hAnsi="Times New Roman" w:cs="Times New Roman"/>
          <w:sz w:val="24"/>
        </w:rPr>
        <w:t>n</w:t>
      </w:r>
      <w:r w:rsidRPr="004B2AC9">
        <w:rPr>
          <w:rFonts w:ascii="Times New Roman" w:hAnsi="Times New Roman" w:cs="Times New Roman"/>
          <w:sz w:val="24"/>
        </w:rPr>
        <w:t>do-se à CONTRATADA o direito à prévia e ampla defesa.</w:t>
      </w:r>
    </w:p>
    <w:p w14:paraId="7BB4A453" w14:textId="77777777" w:rsidR="0070059F" w:rsidRPr="004B2AC9" w:rsidRDefault="0070059F" w:rsidP="00026EFB">
      <w:pPr>
        <w:numPr>
          <w:ilvl w:val="1"/>
          <w:numId w:val="13"/>
        </w:numPr>
        <w:spacing w:before="120" w:after="120" w:line="360" w:lineRule="auto"/>
        <w:ind w:left="425"/>
        <w:jc w:val="both"/>
        <w:rPr>
          <w:rFonts w:ascii="Times New Roman" w:hAnsi="Times New Roman" w:cs="Times New Roman"/>
          <w:sz w:val="24"/>
        </w:rPr>
      </w:pPr>
      <w:r w:rsidRPr="004B2AC9">
        <w:rPr>
          <w:rFonts w:ascii="Times New Roman" w:hAnsi="Times New Roman" w:cs="Times New Roman"/>
          <w:sz w:val="24"/>
        </w:rPr>
        <w:t>A CONTRATADA reconhece os direitos da CONTRATANTE em caso de rescisão administrativa prevista no art. 77 da Lei nº 8.666, de 1993.</w:t>
      </w:r>
    </w:p>
    <w:p w14:paraId="7BB4A454" w14:textId="77777777" w:rsidR="00285215" w:rsidRPr="004B2AC9" w:rsidRDefault="00285215" w:rsidP="00026EFB">
      <w:pPr>
        <w:numPr>
          <w:ilvl w:val="1"/>
          <w:numId w:val="13"/>
        </w:numPr>
        <w:spacing w:before="120" w:after="120" w:line="360" w:lineRule="auto"/>
        <w:ind w:left="425"/>
        <w:jc w:val="both"/>
        <w:rPr>
          <w:rFonts w:ascii="Times New Roman" w:hAnsi="Times New Roman" w:cs="Times New Roman"/>
          <w:sz w:val="24"/>
        </w:rPr>
      </w:pPr>
      <w:r w:rsidRPr="004B2AC9">
        <w:rPr>
          <w:rFonts w:ascii="Times New Roman" w:hAnsi="Times New Roman" w:cs="Times New Roman"/>
          <w:sz w:val="24"/>
        </w:rPr>
        <w:t xml:space="preserve">O termo de rescisão, sempre que possível, </w:t>
      </w:r>
      <w:r w:rsidR="000A544E" w:rsidRPr="004B2AC9">
        <w:rPr>
          <w:rFonts w:ascii="Times New Roman" w:hAnsi="Times New Roman" w:cs="Times New Roman"/>
          <w:sz w:val="24"/>
        </w:rPr>
        <w:t>será precedido:</w:t>
      </w:r>
    </w:p>
    <w:p w14:paraId="7BB4A455" w14:textId="77777777" w:rsidR="00285215" w:rsidRPr="004B2AC9" w:rsidRDefault="00285215" w:rsidP="00026EFB">
      <w:pPr>
        <w:numPr>
          <w:ilvl w:val="2"/>
          <w:numId w:val="13"/>
        </w:numPr>
        <w:spacing w:before="120" w:after="120" w:line="360" w:lineRule="auto"/>
        <w:ind w:left="1134"/>
        <w:jc w:val="both"/>
        <w:rPr>
          <w:rFonts w:ascii="Times New Roman" w:hAnsi="Times New Roman" w:cs="Times New Roman"/>
          <w:sz w:val="24"/>
        </w:rPr>
      </w:pPr>
      <w:r w:rsidRPr="004B2AC9">
        <w:rPr>
          <w:rFonts w:ascii="Times New Roman" w:hAnsi="Times New Roman" w:cs="Times New Roman"/>
          <w:sz w:val="24"/>
        </w:rPr>
        <w:t>Balanço dos eventos contratuais já cumpridos ou parcialmente cumpridos;</w:t>
      </w:r>
    </w:p>
    <w:p w14:paraId="7BB4A456" w14:textId="77777777" w:rsidR="00285215" w:rsidRPr="004B2AC9" w:rsidRDefault="00285215" w:rsidP="00026EFB">
      <w:pPr>
        <w:numPr>
          <w:ilvl w:val="2"/>
          <w:numId w:val="13"/>
        </w:numPr>
        <w:spacing w:before="120" w:after="120" w:line="360" w:lineRule="auto"/>
        <w:ind w:left="1134"/>
        <w:jc w:val="both"/>
        <w:rPr>
          <w:rFonts w:ascii="Times New Roman" w:hAnsi="Times New Roman" w:cs="Times New Roman"/>
          <w:sz w:val="24"/>
        </w:rPr>
      </w:pPr>
      <w:r w:rsidRPr="004B2AC9">
        <w:rPr>
          <w:rFonts w:ascii="Times New Roman" w:hAnsi="Times New Roman" w:cs="Times New Roman"/>
          <w:sz w:val="24"/>
        </w:rPr>
        <w:t>Relação dos pagamentos já efetuados e ainda devidos;</w:t>
      </w:r>
    </w:p>
    <w:p w14:paraId="7BB4A457" w14:textId="77777777" w:rsidR="00285215" w:rsidRPr="004B2AC9" w:rsidRDefault="00285215" w:rsidP="00026EFB">
      <w:pPr>
        <w:numPr>
          <w:ilvl w:val="2"/>
          <w:numId w:val="13"/>
        </w:numPr>
        <w:spacing w:before="120" w:after="120" w:line="360" w:lineRule="auto"/>
        <w:ind w:left="1134"/>
        <w:jc w:val="both"/>
        <w:rPr>
          <w:rFonts w:ascii="Times New Roman" w:hAnsi="Times New Roman" w:cs="Times New Roman"/>
          <w:sz w:val="24"/>
        </w:rPr>
      </w:pPr>
      <w:r w:rsidRPr="004B2AC9">
        <w:rPr>
          <w:rFonts w:ascii="Times New Roman" w:hAnsi="Times New Roman" w:cs="Times New Roman"/>
          <w:sz w:val="24"/>
        </w:rPr>
        <w:lastRenderedPageBreak/>
        <w:t>Indenizações e multas.</w:t>
      </w:r>
    </w:p>
    <w:p w14:paraId="7BB4A458" w14:textId="77777777" w:rsidR="00A52E7C" w:rsidRPr="004B2AC9" w:rsidRDefault="00A52E7C" w:rsidP="00026EFB">
      <w:pPr>
        <w:pStyle w:val="Nivel1"/>
        <w:spacing w:line="360" w:lineRule="auto"/>
        <w:rPr>
          <w:rFonts w:ascii="Times New Roman" w:hAnsi="Times New Roman" w:cs="Times New Roman"/>
          <w:sz w:val="24"/>
          <w:szCs w:val="24"/>
        </w:rPr>
      </w:pPr>
      <w:r w:rsidRPr="004B2AC9">
        <w:rPr>
          <w:rFonts w:ascii="Times New Roman" w:hAnsi="Times New Roman" w:cs="Times New Roman"/>
          <w:sz w:val="24"/>
          <w:szCs w:val="24"/>
        </w:rPr>
        <w:t>CLÁUSULA DÉCIMA SEGUNDA – VEDAÇÕES</w:t>
      </w:r>
    </w:p>
    <w:p w14:paraId="7BB4A459" w14:textId="77777777" w:rsidR="00A52E7C" w:rsidRPr="004B2AC9" w:rsidRDefault="00BC10CF" w:rsidP="00026EFB">
      <w:pPr>
        <w:numPr>
          <w:ilvl w:val="1"/>
          <w:numId w:val="13"/>
        </w:numPr>
        <w:spacing w:before="120" w:after="120" w:line="360" w:lineRule="auto"/>
        <w:ind w:left="425"/>
        <w:jc w:val="both"/>
        <w:rPr>
          <w:rFonts w:ascii="Times New Roman" w:hAnsi="Times New Roman" w:cs="Times New Roman"/>
          <w:sz w:val="24"/>
        </w:rPr>
      </w:pPr>
      <w:r w:rsidRPr="004B2AC9">
        <w:rPr>
          <w:rFonts w:ascii="Times New Roman" w:hAnsi="Times New Roman" w:cs="Times New Roman"/>
          <w:sz w:val="24"/>
        </w:rPr>
        <w:t>É vedado à CONTRATADA</w:t>
      </w:r>
      <w:r w:rsidR="00A52E7C" w:rsidRPr="004B2AC9">
        <w:rPr>
          <w:rFonts w:ascii="Times New Roman" w:hAnsi="Times New Roman" w:cs="Times New Roman"/>
          <w:sz w:val="24"/>
        </w:rPr>
        <w:t>:</w:t>
      </w:r>
    </w:p>
    <w:p w14:paraId="7BB4A45A" w14:textId="77777777" w:rsidR="00BC10CF" w:rsidRPr="004B2AC9" w:rsidRDefault="009E57F9" w:rsidP="00026EFB">
      <w:pPr>
        <w:numPr>
          <w:ilvl w:val="2"/>
          <w:numId w:val="13"/>
        </w:numPr>
        <w:spacing w:before="120" w:after="120" w:line="360" w:lineRule="auto"/>
        <w:ind w:left="1134"/>
        <w:jc w:val="both"/>
        <w:rPr>
          <w:rFonts w:ascii="Times New Roman" w:hAnsi="Times New Roman" w:cs="Times New Roman"/>
          <w:sz w:val="24"/>
        </w:rPr>
      </w:pPr>
      <w:r w:rsidRPr="004B2AC9">
        <w:rPr>
          <w:rFonts w:ascii="Times New Roman" w:hAnsi="Times New Roman" w:cs="Times New Roman"/>
          <w:sz w:val="24"/>
        </w:rPr>
        <w:t>C</w:t>
      </w:r>
      <w:r w:rsidR="00BC10CF" w:rsidRPr="004B2AC9">
        <w:rPr>
          <w:rFonts w:ascii="Times New Roman" w:hAnsi="Times New Roman" w:cs="Times New Roman"/>
          <w:sz w:val="24"/>
        </w:rPr>
        <w:t>aucionar ou utilizar este Termo de Contrato para qualquer operaç</w:t>
      </w:r>
      <w:r w:rsidR="00A52E7C" w:rsidRPr="004B2AC9">
        <w:rPr>
          <w:rFonts w:ascii="Times New Roman" w:hAnsi="Times New Roman" w:cs="Times New Roman"/>
          <w:sz w:val="24"/>
        </w:rPr>
        <w:t>ão financeira;</w:t>
      </w:r>
    </w:p>
    <w:p w14:paraId="7BB4A45B" w14:textId="77777777" w:rsidR="00A52E7C" w:rsidRPr="004B2AC9" w:rsidRDefault="009E57F9" w:rsidP="00026EFB">
      <w:pPr>
        <w:numPr>
          <w:ilvl w:val="2"/>
          <w:numId w:val="13"/>
        </w:numPr>
        <w:spacing w:before="120" w:after="120" w:line="360" w:lineRule="auto"/>
        <w:ind w:left="1134"/>
        <w:jc w:val="both"/>
        <w:rPr>
          <w:rFonts w:ascii="Times New Roman" w:hAnsi="Times New Roman" w:cs="Times New Roman"/>
          <w:sz w:val="24"/>
        </w:rPr>
      </w:pPr>
      <w:r w:rsidRPr="004B2AC9">
        <w:rPr>
          <w:rFonts w:ascii="Times New Roman" w:hAnsi="Times New Roman" w:cs="Times New Roman"/>
          <w:sz w:val="24"/>
        </w:rPr>
        <w:t>I</w:t>
      </w:r>
      <w:r w:rsidR="00A52E7C" w:rsidRPr="004B2AC9">
        <w:rPr>
          <w:rFonts w:ascii="Times New Roman" w:hAnsi="Times New Roman" w:cs="Times New Roman"/>
          <w:sz w:val="24"/>
        </w:rPr>
        <w:t xml:space="preserve">nterromper a execução dos serviços </w:t>
      </w:r>
      <w:proofErr w:type="gramStart"/>
      <w:r w:rsidR="00A52E7C" w:rsidRPr="004B2AC9">
        <w:rPr>
          <w:rFonts w:ascii="Times New Roman" w:hAnsi="Times New Roman" w:cs="Times New Roman"/>
          <w:sz w:val="24"/>
        </w:rPr>
        <w:t>sob alegação</w:t>
      </w:r>
      <w:proofErr w:type="gramEnd"/>
      <w:r w:rsidR="00A52E7C" w:rsidRPr="004B2AC9">
        <w:rPr>
          <w:rFonts w:ascii="Times New Roman" w:hAnsi="Times New Roman" w:cs="Times New Roman"/>
          <w:sz w:val="24"/>
        </w:rPr>
        <w:t xml:space="preserve"> de inadimplemento por parte da CONTRATANTE, salvo nos casos previstos em lei.</w:t>
      </w:r>
    </w:p>
    <w:p w14:paraId="7BB4A45C" w14:textId="77777777" w:rsidR="000D6C4C" w:rsidRPr="004B2AC9" w:rsidRDefault="000D6C4C" w:rsidP="00026EFB">
      <w:pPr>
        <w:pStyle w:val="Nivel1"/>
        <w:spacing w:line="360" w:lineRule="auto"/>
        <w:rPr>
          <w:rFonts w:ascii="Times New Roman" w:hAnsi="Times New Roman" w:cs="Times New Roman"/>
          <w:sz w:val="24"/>
          <w:szCs w:val="24"/>
        </w:rPr>
      </w:pPr>
      <w:r w:rsidRPr="004B2AC9">
        <w:rPr>
          <w:rFonts w:ascii="Times New Roman" w:hAnsi="Times New Roman" w:cs="Times New Roman"/>
          <w:sz w:val="24"/>
          <w:szCs w:val="24"/>
        </w:rPr>
        <w:t>CLÁUSULA DÉCIMA TERCEIRA – ALTERAÇÕES</w:t>
      </w:r>
    </w:p>
    <w:p w14:paraId="7BB4A45D" w14:textId="77777777" w:rsidR="000D6C4C" w:rsidRPr="004B2AC9" w:rsidRDefault="000D6C4C" w:rsidP="00026EFB">
      <w:pPr>
        <w:numPr>
          <w:ilvl w:val="1"/>
          <w:numId w:val="13"/>
        </w:numPr>
        <w:spacing w:before="120" w:after="120" w:line="360" w:lineRule="auto"/>
        <w:ind w:left="425"/>
        <w:jc w:val="both"/>
        <w:rPr>
          <w:rFonts w:ascii="Times New Roman" w:hAnsi="Times New Roman" w:cs="Times New Roman"/>
          <w:sz w:val="24"/>
        </w:rPr>
      </w:pPr>
      <w:r w:rsidRPr="004B2AC9">
        <w:rPr>
          <w:rFonts w:ascii="Times New Roman" w:hAnsi="Times New Roman" w:cs="Times New Roman"/>
          <w:sz w:val="24"/>
        </w:rPr>
        <w:t>Eventuais alterações contratuais reger-se-ão pela disciplina do art. 65 da Lei nº 8.666, de 1993.</w:t>
      </w:r>
    </w:p>
    <w:p w14:paraId="7BB4A45E" w14:textId="77777777" w:rsidR="000D6C4C" w:rsidRPr="004B2AC9" w:rsidRDefault="000D6C4C" w:rsidP="00026EFB">
      <w:pPr>
        <w:numPr>
          <w:ilvl w:val="1"/>
          <w:numId w:val="13"/>
        </w:numPr>
        <w:spacing w:before="120" w:after="120" w:line="360" w:lineRule="auto"/>
        <w:ind w:left="425"/>
        <w:jc w:val="both"/>
        <w:rPr>
          <w:rFonts w:ascii="Times New Roman" w:hAnsi="Times New Roman" w:cs="Times New Roman"/>
          <w:sz w:val="24"/>
        </w:rPr>
      </w:pPr>
      <w:r w:rsidRPr="004B2AC9">
        <w:rPr>
          <w:rFonts w:ascii="Times New Roman" w:hAnsi="Times New Roman" w:cs="Times New Roman"/>
          <w:sz w:val="24"/>
        </w:rPr>
        <w:t xml:space="preserve">A CONTRATADA é </w:t>
      </w:r>
      <w:proofErr w:type="gramStart"/>
      <w:r w:rsidRPr="004B2AC9">
        <w:rPr>
          <w:rFonts w:ascii="Times New Roman" w:hAnsi="Times New Roman" w:cs="Times New Roman"/>
          <w:sz w:val="24"/>
        </w:rPr>
        <w:t>obrigada a aceitar, nas mesmas condições contratuais, os acréscimos ou supressões que se fizerem necessários, até o limite de 25% (vinte e cinco por cento) do valor inicial atualizado do contrato</w:t>
      </w:r>
      <w:proofErr w:type="gramEnd"/>
      <w:r w:rsidRPr="004B2AC9">
        <w:rPr>
          <w:rFonts w:ascii="Times New Roman" w:hAnsi="Times New Roman" w:cs="Times New Roman"/>
          <w:sz w:val="24"/>
        </w:rPr>
        <w:t>.</w:t>
      </w:r>
    </w:p>
    <w:p w14:paraId="7BB4A45F" w14:textId="77777777" w:rsidR="00314508" w:rsidRPr="004B2AC9" w:rsidRDefault="00314508" w:rsidP="00026EFB">
      <w:pPr>
        <w:numPr>
          <w:ilvl w:val="2"/>
          <w:numId w:val="13"/>
        </w:numPr>
        <w:spacing w:before="120" w:after="120" w:line="360" w:lineRule="auto"/>
        <w:ind w:left="1134"/>
        <w:jc w:val="both"/>
        <w:rPr>
          <w:rFonts w:ascii="Times New Roman" w:hAnsi="Times New Roman" w:cs="Times New Roman"/>
          <w:sz w:val="24"/>
        </w:rPr>
      </w:pPr>
      <w:r w:rsidRPr="004B2AC9">
        <w:rPr>
          <w:rFonts w:ascii="Times New Roman" w:hAnsi="Times New Roman" w:cs="Times New Roman"/>
          <w:sz w:val="24"/>
        </w:rPr>
        <w:t>É vedado efetuar acréscimos nos quantitativos fixados pela ata de registro de preços, inclusive o acréscimo de que trata o § 1º do art. 65 da Lei nº 8.666, de 1993.</w:t>
      </w:r>
    </w:p>
    <w:p w14:paraId="7BB4A460" w14:textId="77777777" w:rsidR="000D6C4C" w:rsidRPr="004B2AC9" w:rsidRDefault="000D6C4C" w:rsidP="00026EFB">
      <w:pPr>
        <w:numPr>
          <w:ilvl w:val="1"/>
          <w:numId w:val="13"/>
        </w:numPr>
        <w:spacing w:before="120" w:after="120" w:line="360" w:lineRule="auto"/>
        <w:ind w:left="425"/>
        <w:jc w:val="both"/>
        <w:rPr>
          <w:rFonts w:ascii="Times New Roman" w:hAnsi="Times New Roman" w:cs="Times New Roman"/>
          <w:sz w:val="24"/>
        </w:rPr>
      </w:pPr>
      <w:r w:rsidRPr="004B2AC9">
        <w:rPr>
          <w:rFonts w:ascii="Times New Roman" w:hAnsi="Times New Roman" w:cs="Times New Roman"/>
          <w:sz w:val="24"/>
        </w:rPr>
        <w:t xml:space="preserve">As supressões </w:t>
      </w:r>
      <w:proofErr w:type="gramStart"/>
      <w:r w:rsidRPr="004B2AC9">
        <w:rPr>
          <w:rFonts w:ascii="Times New Roman" w:hAnsi="Times New Roman" w:cs="Times New Roman"/>
          <w:sz w:val="24"/>
        </w:rPr>
        <w:t>resultantes de acordo celebrado</w:t>
      </w:r>
      <w:proofErr w:type="gramEnd"/>
      <w:r w:rsidRPr="004B2AC9">
        <w:rPr>
          <w:rFonts w:ascii="Times New Roman" w:hAnsi="Times New Roman" w:cs="Times New Roman"/>
          <w:sz w:val="24"/>
        </w:rPr>
        <w:t xml:space="preserve"> entre as </w:t>
      </w:r>
      <w:r w:rsidR="00D33CD7" w:rsidRPr="004B2AC9">
        <w:rPr>
          <w:rFonts w:ascii="Times New Roman" w:hAnsi="Times New Roman" w:cs="Times New Roman"/>
          <w:sz w:val="24"/>
        </w:rPr>
        <w:t xml:space="preserve">partes </w:t>
      </w:r>
      <w:r w:rsidRPr="004B2AC9">
        <w:rPr>
          <w:rFonts w:ascii="Times New Roman" w:hAnsi="Times New Roman" w:cs="Times New Roman"/>
          <w:sz w:val="24"/>
        </w:rPr>
        <w:t>contratantes poderão exceder o limite de 25% (vinte e cinco por cento) do valor inicial atualizado do contrato.</w:t>
      </w:r>
    </w:p>
    <w:p w14:paraId="7BB4A462" w14:textId="77777777" w:rsidR="00E22F6F" w:rsidRPr="004B2AC9" w:rsidRDefault="00E22F6F" w:rsidP="00026EFB">
      <w:pPr>
        <w:pStyle w:val="Nivel1"/>
        <w:spacing w:line="360" w:lineRule="auto"/>
        <w:rPr>
          <w:rFonts w:ascii="Times New Roman" w:hAnsi="Times New Roman" w:cs="Times New Roman"/>
          <w:sz w:val="24"/>
          <w:szCs w:val="24"/>
        </w:rPr>
      </w:pPr>
      <w:r w:rsidRPr="004B2AC9">
        <w:rPr>
          <w:rFonts w:ascii="Times New Roman" w:hAnsi="Times New Roman" w:cs="Times New Roman"/>
          <w:sz w:val="24"/>
          <w:szCs w:val="24"/>
        </w:rPr>
        <w:t>CLÁUSULA DÉCIMA QUARTA – DOS CASOS OMISSOS</w:t>
      </w:r>
    </w:p>
    <w:p w14:paraId="7BB4A463" w14:textId="77777777" w:rsidR="00E22F6F" w:rsidRPr="004B2AC9" w:rsidRDefault="00E22F6F" w:rsidP="00026EFB">
      <w:pPr>
        <w:numPr>
          <w:ilvl w:val="1"/>
          <w:numId w:val="13"/>
        </w:numPr>
        <w:tabs>
          <w:tab w:val="left" w:pos="2268"/>
        </w:tabs>
        <w:spacing w:before="120" w:after="120" w:line="360" w:lineRule="auto"/>
        <w:ind w:left="425"/>
        <w:jc w:val="both"/>
        <w:rPr>
          <w:rFonts w:ascii="Times New Roman" w:hAnsi="Times New Roman" w:cs="Times New Roman"/>
          <w:sz w:val="24"/>
        </w:rPr>
      </w:pPr>
      <w:r w:rsidRPr="004B2AC9">
        <w:rPr>
          <w:rFonts w:ascii="Times New Roman" w:hAnsi="Times New Roman" w:cs="Times New Roman"/>
          <w:sz w:val="24"/>
        </w:rPr>
        <w:t xml:space="preserve">Os casos omissos serão decididos pela CONTRATANTE, segundo as disposições contidas na Lei nº 8.666, de 1993, na Lei nº 10.520, de 2002 e demais normas federais aplicáveis e, subsidiariamente, segundo as disposições contidas na </w:t>
      </w:r>
      <w:r w:rsidRPr="004B2AC9">
        <w:rPr>
          <w:rFonts w:ascii="Times New Roman" w:hAnsi="Times New Roman" w:cs="Times New Roman"/>
          <w:sz w:val="24"/>
        </w:rPr>
        <w:lastRenderedPageBreak/>
        <w:t xml:space="preserve">Lei nº 8.078, de </w:t>
      </w:r>
      <w:proofErr w:type="gramStart"/>
      <w:r w:rsidRPr="004B2AC9">
        <w:rPr>
          <w:rFonts w:ascii="Times New Roman" w:hAnsi="Times New Roman" w:cs="Times New Roman"/>
          <w:sz w:val="24"/>
        </w:rPr>
        <w:t>1990 – Código</w:t>
      </w:r>
      <w:proofErr w:type="gramEnd"/>
      <w:r w:rsidRPr="004B2AC9">
        <w:rPr>
          <w:rFonts w:ascii="Times New Roman" w:hAnsi="Times New Roman" w:cs="Times New Roman"/>
          <w:sz w:val="24"/>
        </w:rPr>
        <w:t xml:space="preserve"> de Defesa do Consumidor – e normas e princípios gerais dos contratos.</w:t>
      </w:r>
    </w:p>
    <w:p w14:paraId="7BB4A464" w14:textId="77777777" w:rsidR="0070059F" w:rsidRPr="004B2AC9" w:rsidRDefault="000D6C4C" w:rsidP="00026EFB">
      <w:pPr>
        <w:pStyle w:val="Nivel1"/>
        <w:spacing w:line="360" w:lineRule="auto"/>
        <w:rPr>
          <w:rFonts w:ascii="Times New Roman" w:hAnsi="Times New Roman" w:cs="Times New Roman"/>
          <w:sz w:val="24"/>
          <w:szCs w:val="24"/>
        </w:rPr>
      </w:pPr>
      <w:r w:rsidRPr="004B2AC9">
        <w:rPr>
          <w:rFonts w:ascii="Times New Roman" w:hAnsi="Times New Roman" w:cs="Times New Roman"/>
          <w:sz w:val="24"/>
          <w:szCs w:val="24"/>
        </w:rPr>
        <w:t>C</w:t>
      </w:r>
      <w:r w:rsidR="0070059F" w:rsidRPr="004B2AC9">
        <w:rPr>
          <w:rFonts w:ascii="Times New Roman" w:hAnsi="Times New Roman" w:cs="Times New Roman"/>
          <w:sz w:val="24"/>
          <w:szCs w:val="24"/>
        </w:rPr>
        <w:t xml:space="preserve">LÁUSULA DÉCIMA </w:t>
      </w:r>
      <w:r w:rsidR="00E22F6F" w:rsidRPr="004B2AC9">
        <w:rPr>
          <w:rFonts w:ascii="Times New Roman" w:hAnsi="Times New Roman" w:cs="Times New Roman"/>
          <w:sz w:val="24"/>
          <w:szCs w:val="24"/>
        </w:rPr>
        <w:t>QUINTA</w:t>
      </w:r>
      <w:r w:rsidR="0070059F" w:rsidRPr="004B2AC9">
        <w:rPr>
          <w:rFonts w:ascii="Times New Roman" w:hAnsi="Times New Roman" w:cs="Times New Roman"/>
          <w:sz w:val="24"/>
          <w:szCs w:val="24"/>
        </w:rPr>
        <w:t xml:space="preserve"> – PUBLICAÇÃO</w:t>
      </w:r>
    </w:p>
    <w:p w14:paraId="7BB4A465" w14:textId="77777777" w:rsidR="000D6C4C" w:rsidRPr="004B2AC9" w:rsidRDefault="00B72B3F" w:rsidP="00026EFB">
      <w:pPr>
        <w:numPr>
          <w:ilvl w:val="1"/>
          <w:numId w:val="13"/>
        </w:numPr>
        <w:spacing w:before="120" w:after="120" w:line="360" w:lineRule="auto"/>
        <w:ind w:left="425"/>
        <w:jc w:val="both"/>
        <w:rPr>
          <w:rFonts w:ascii="Times New Roman" w:hAnsi="Times New Roman" w:cs="Times New Roman"/>
          <w:sz w:val="24"/>
        </w:rPr>
      </w:pPr>
      <w:r w:rsidRPr="004B2AC9">
        <w:rPr>
          <w:rFonts w:ascii="Times New Roman" w:hAnsi="Times New Roman" w:cs="Times New Roman"/>
          <w:sz w:val="24"/>
        </w:rPr>
        <w:t>I</w:t>
      </w:r>
      <w:r w:rsidR="0070059F" w:rsidRPr="004B2AC9">
        <w:rPr>
          <w:rFonts w:ascii="Times New Roman" w:hAnsi="Times New Roman" w:cs="Times New Roman"/>
          <w:sz w:val="24"/>
        </w:rPr>
        <w:t>ncumbirá à CONTRATANTE providenciar a publicação deste instrumento, por extrato, no Diário Oficial da União, no prazo previsto na Lei nº 8.666, de 1993.</w:t>
      </w:r>
    </w:p>
    <w:p w14:paraId="7BB4A466" w14:textId="77777777" w:rsidR="0070059F" w:rsidRPr="004B2AC9" w:rsidRDefault="000D6C4C" w:rsidP="00026EFB">
      <w:pPr>
        <w:pStyle w:val="Nivel1"/>
        <w:spacing w:line="360" w:lineRule="auto"/>
        <w:rPr>
          <w:rFonts w:ascii="Times New Roman" w:hAnsi="Times New Roman" w:cs="Times New Roman"/>
          <w:sz w:val="24"/>
          <w:szCs w:val="24"/>
        </w:rPr>
      </w:pPr>
      <w:r w:rsidRPr="004B2AC9">
        <w:rPr>
          <w:rFonts w:ascii="Times New Roman" w:hAnsi="Times New Roman" w:cs="Times New Roman"/>
          <w:sz w:val="24"/>
          <w:szCs w:val="24"/>
        </w:rPr>
        <w:t>CL</w:t>
      </w:r>
      <w:r w:rsidR="0070059F" w:rsidRPr="004B2AC9">
        <w:rPr>
          <w:rFonts w:ascii="Times New Roman" w:hAnsi="Times New Roman" w:cs="Times New Roman"/>
          <w:sz w:val="24"/>
          <w:szCs w:val="24"/>
        </w:rPr>
        <w:t xml:space="preserve">ÁUSULA DÉCIMA </w:t>
      </w:r>
      <w:r w:rsidR="00E22F6F" w:rsidRPr="004B2AC9">
        <w:rPr>
          <w:rFonts w:ascii="Times New Roman" w:hAnsi="Times New Roman" w:cs="Times New Roman"/>
          <w:sz w:val="24"/>
          <w:szCs w:val="24"/>
        </w:rPr>
        <w:t>SEXTA</w:t>
      </w:r>
      <w:r w:rsidR="0070059F" w:rsidRPr="004B2AC9">
        <w:rPr>
          <w:rFonts w:ascii="Times New Roman" w:hAnsi="Times New Roman" w:cs="Times New Roman"/>
          <w:sz w:val="24"/>
          <w:szCs w:val="24"/>
        </w:rPr>
        <w:t xml:space="preserve"> – FORO</w:t>
      </w:r>
    </w:p>
    <w:p w14:paraId="7BB4A467" w14:textId="51092EF5" w:rsidR="0070059F" w:rsidRPr="004B2AC9" w:rsidRDefault="0070059F" w:rsidP="00026EFB">
      <w:pPr>
        <w:numPr>
          <w:ilvl w:val="1"/>
          <w:numId w:val="13"/>
        </w:numPr>
        <w:spacing w:before="120" w:after="120" w:line="360" w:lineRule="auto"/>
        <w:ind w:left="425"/>
        <w:jc w:val="both"/>
        <w:rPr>
          <w:rFonts w:ascii="Times New Roman" w:hAnsi="Times New Roman" w:cs="Times New Roman"/>
          <w:sz w:val="24"/>
        </w:rPr>
      </w:pPr>
      <w:r w:rsidRPr="004B2AC9">
        <w:rPr>
          <w:rFonts w:ascii="Times New Roman" w:hAnsi="Times New Roman" w:cs="Times New Roman"/>
          <w:sz w:val="24"/>
        </w:rPr>
        <w:t xml:space="preserve">O Foro para solucionar os litígios que decorrerem da execução deste Termo de Contrato será o da </w:t>
      </w:r>
      <w:r w:rsidRPr="004B2AC9">
        <w:rPr>
          <w:rFonts w:ascii="Times New Roman" w:hAnsi="Times New Roman" w:cs="Times New Roman"/>
          <w:color w:val="000000"/>
          <w:sz w:val="24"/>
        </w:rPr>
        <w:t>Seção Judiciária</w:t>
      </w:r>
      <w:r w:rsidRPr="004B2AC9">
        <w:rPr>
          <w:rFonts w:ascii="Times New Roman" w:hAnsi="Times New Roman" w:cs="Times New Roman"/>
          <w:color w:val="FF0000"/>
          <w:sz w:val="24"/>
        </w:rPr>
        <w:t xml:space="preserve"> </w:t>
      </w:r>
      <w:r w:rsidRPr="004B2AC9">
        <w:rPr>
          <w:rFonts w:ascii="Times New Roman" w:hAnsi="Times New Roman" w:cs="Times New Roman"/>
          <w:color w:val="000000"/>
          <w:sz w:val="24"/>
        </w:rPr>
        <w:t>de</w:t>
      </w:r>
      <w:r w:rsidRPr="004B2AC9">
        <w:rPr>
          <w:rFonts w:ascii="Times New Roman" w:hAnsi="Times New Roman" w:cs="Times New Roman"/>
          <w:color w:val="FF0000"/>
          <w:sz w:val="24"/>
        </w:rPr>
        <w:t xml:space="preserve"> </w:t>
      </w:r>
      <w:r w:rsidR="00724AD6" w:rsidRPr="004B2AC9">
        <w:rPr>
          <w:rFonts w:ascii="Times New Roman" w:hAnsi="Times New Roman" w:cs="Times New Roman"/>
          <w:sz w:val="24"/>
        </w:rPr>
        <w:t xml:space="preserve">Santa Maria </w:t>
      </w:r>
      <w:r w:rsidRPr="004B2AC9">
        <w:rPr>
          <w:rFonts w:ascii="Times New Roman" w:hAnsi="Times New Roman" w:cs="Times New Roman"/>
          <w:sz w:val="24"/>
        </w:rPr>
        <w:t>- Justiça Federal.</w:t>
      </w:r>
    </w:p>
    <w:p w14:paraId="7BB4A468" w14:textId="77777777" w:rsidR="0070059F" w:rsidRPr="004B2AC9" w:rsidRDefault="0070059F" w:rsidP="00026EFB">
      <w:pPr>
        <w:spacing w:after="120" w:line="360" w:lineRule="auto"/>
        <w:ind w:right="-15" w:firstLine="540"/>
        <w:jc w:val="both"/>
        <w:rPr>
          <w:rFonts w:ascii="Times New Roman" w:hAnsi="Times New Roman" w:cs="Times New Roman"/>
          <w:sz w:val="24"/>
        </w:rPr>
      </w:pPr>
    </w:p>
    <w:p w14:paraId="7BB4A469" w14:textId="77777777" w:rsidR="0070059F" w:rsidRPr="004B2AC9" w:rsidRDefault="0070059F" w:rsidP="00026EFB">
      <w:pPr>
        <w:spacing w:before="120" w:after="120" w:line="360" w:lineRule="auto"/>
        <w:jc w:val="both"/>
        <w:rPr>
          <w:rFonts w:ascii="Times New Roman" w:hAnsi="Times New Roman" w:cs="Times New Roman"/>
          <w:sz w:val="24"/>
        </w:rPr>
      </w:pPr>
      <w:r w:rsidRPr="004B2AC9">
        <w:rPr>
          <w:rFonts w:ascii="Times New Roman" w:hAnsi="Times New Roman" w:cs="Times New Roman"/>
          <w:sz w:val="24"/>
        </w:rPr>
        <w:t xml:space="preserve">Para firmeza e validade do pactuado, o presente Termo de Contrato foi lavrado em duas (duas) vias de igual teor, que, depois de lido e achado em ordem, vai assinado pelos contraentes. </w:t>
      </w:r>
    </w:p>
    <w:p w14:paraId="7BB4A46A" w14:textId="77777777" w:rsidR="0070059F" w:rsidRPr="004B2AC9" w:rsidRDefault="0070059F" w:rsidP="00026EFB">
      <w:pPr>
        <w:spacing w:after="120" w:line="360" w:lineRule="auto"/>
        <w:ind w:right="-15"/>
        <w:jc w:val="both"/>
        <w:rPr>
          <w:rFonts w:ascii="Times New Roman" w:hAnsi="Times New Roman" w:cs="Times New Roman"/>
          <w:sz w:val="24"/>
        </w:rPr>
      </w:pPr>
      <w:proofErr w:type="gramStart"/>
      <w:r w:rsidRPr="004B2AC9">
        <w:rPr>
          <w:rFonts w:ascii="Times New Roman" w:hAnsi="Times New Roman" w:cs="Times New Roman"/>
          <w:sz w:val="24"/>
        </w:rPr>
        <w:t>...........................................</w:t>
      </w:r>
      <w:proofErr w:type="gramEnd"/>
      <w:r w:rsidRPr="004B2AC9">
        <w:rPr>
          <w:rFonts w:ascii="Times New Roman" w:hAnsi="Times New Roman" w:cs="Times New Roman"/>
          <w:sz w:val="24"/>
        </w:rPr>
        <w:t xml:space="preserve">,  .......... </w:t>
      </w:r>
      <w:proofErr w:type="gramStart"/>
      <w:r w:rsidRPr="004B2AC9">
        <w:rPr>
          <w:rFonts w:ascii="Times New Roman" w:hAnsi="Times New Roman" w:cs="Times New Roman"/>
          <w:sz w:val="24"/>
        </w:rPr>
        <w:t>de</w:t>
      </w:r>
      <w:proofErr w:type="gramEnd"/>
      <w:r w:rsidRPr="004B2AC9">
        <w:rPr>
          <w:rFonts w:ascii="Times New Roman" w:hAnsi="Times New Roman" w:cs="Times New Roman"/>
          <w:sz w:val="24"/>
        </w:rPr>
        <w:t xml:space="preserve">.......................................... </w:t>
      </w:r>
      <w:proofErr w:type="gramStart"/>
      <w:r w:rsidRPr="004B2AC9">
        <w:rPr>
          <w:rFonts w:ascii="Times New Roman" w:hAnsi="Times New Roman" w:cs="Times New Roman"/>
          <w:sz w:val="24"/>
        </w:rPr>
        <w:t>de</w:t>
      </w:r>
      <w:proofErr w:type="gramEnd"/>
      <w:r w:rsidRPr="004B2AC9">
        <w:rPr>
          <w:rFonts w:ascii="Times New Roman" w:hAnsi="Times New Roman" w:cs="Times New Roman"/>
          <w:sz w:val="24"/>
        </w:rPr>
        <w:t xml:space="preserve"> 20.....</w:t>
      </w:r>
    </w:p>
    <w:p w14:paraId="7BB4A46B" w14:textId="77777777" w:rsidR="0070059F" w:rsidRPr="004B2AC9" w:rsidRDefault="0070059F" w:rsidP="00026EFB">
      <w:pPr>
        <w:spacing w:after="120" w:line="360" w:lineRule="auto"/>
        <w:jc w:val="both"/>
        <w:rPr>
          <w:rFonts w:ascii="Times New Roman" w:hAnsi="Times New Roman" w:cs="Times New Roman"/>
          <w:bCs/>
          <w:sz w:val="24"/>
        </w:rPr>
      </w:pPr>
    </w:p>
    <w:p w14:paraId="7BB4A46C" w14:textId="77777777" w:rsidR="0070059F" w:rsidRPr="004B2AC9" w:rsidRDefault="0070059F" w:rsidP="00026EFB">
      <w:pPr>
        <w:spacing w:after="120" w:line="360" w:lineRule="auto"/>
        <w:jc w:val="center"/>
        <w:rPr>
          <w:rFonts w:ascii="Times New Roman" w:hAnsi="Times New Roman" w:cs="Times New Roman"/>
          <w:bCs/>
          <w:sz w:val="24"/>
        </w:rPr>
      </w:pPr>
      <w:r w:rsidRPr="004B2AC9">
        <w:rPr>
          <w:rFonts w:ascii="Times New Roman" w:hAnsi="Times New Roman" w:cs="Times New Roman"/>
          <w:bCs/>
          <w:sz w:val="24"/>
        </w:rPr>
        <w:t>_________________________</w:t>
      </w:r>
    </w:p>
    <w:p w14:paraId="7BB4A46D" w14:textId="77777777" w:rsidR="0070059F" w:rsidRPr="004B2AC9" w:rsidRDefault="00C97AA9" w:rsidP="00026EFB">
      <w:pPr>
        <w:spacing w:after="120" w:line="360" w:lineRule="auto"/>
        <w:jc w:val="center"/>
        <w:rPr>
          <w:rFonts w:ascii="Times New Roman" w:hAnsi="Times New Roman" w:cs="Times New Roman"/>
          <w:bCs/>
          <w:sz w:val="24"/>
        </w:rPr>
      </w:pPr>
      <w:r w:rsidRPr="004B2AC9">
        <w:rPr>
          <w:rFonts w:ascii="Times New Roman" w:hAnsi="Times New Roman" w:cs="Times New Roman"/>
          <w:bCs/>
          <w:sz w:val="24"/>
        </w:rPr>
        <w:t>Representante</w:t>
      </w:r>
      <w:r w:rsidR="0070059F" w:rsidRPr="004B2AC9">
        <w:rPr>
          <w:rFonts w:ascii="Times New Roman" w:hAnsi="Times New Roman" w:cs="Times New Roman"/>
          <w:bCs/>
          <w:sz w:val="24"/>
        </w:rPr>
        <w:t xml:space="preserve"> legal da CONTRATANTE</w:t>
      </w:r>
    </w:p>
    <w:p w14:paraId="7BB4A46E" w14:textId="77777777" w:rsidR="0070059F" w:rsidRPr="004B2AC9" w:rsidRDefault="0070059F" w:rsidP="00026EFB">
      <w:pPr>
        <w:spacing w:after="120" w:line="360" w:lineRule="auto"/>
        <w:jc w:val="center"/>
        <w:rPr>
          <w:rFonts w:ascii="Times New Roman" w:hAnsi="Times New Roman" w:cs="Times New Roman"/>
          <w:sz w:val="24"/>
        </w:rPr>
      </w:pPr>
      <w:r w:rsidRPr="004B2AC9">
        <w:rPr>
          <w:rFonts w:ascii="Times New Roman" w:hAnsi="Times New Roman" w:cs="Times New Roman"/>
          <w:sz w:val="24"/>
        </w:rPr>
        <w:t>_________________________</w:t>
      </w:r>
    </w:p>
    <w:p w14:paraId="7BB4A46F" w14:textId="77777777" w:rsidR="0070059F" w:rsidRPr="004B2AC9" w:rsidRDefault="00C97AA9" w:rsidP="00026EFB">
      <w:pPr>
        <w:spacing w:after="120" w:line="360" w:lineRule="auto"/>
        <w:jc w:val="center"/>
        <w:rPr>
          <w:rFonts w:ascii="Times New Roman" w:hAnsi="Times New Roman" w:cs="Times New Roman"/>
          <w:sz w:val="24"/>
        </w:rPr>
      </w:pPr>
      <w:r w:rsidRPr="004B2AC9">
        <w:rPr>
          <w:rFonts w:ascii="Times New Roman" w:hAnsi="Times New Roman" w:cs="Times New Roman"/>
          <w:bCs/>
          <w:sz w:val="24"/>
        </w:rPr>
        <w:t>Representante</w:t>
      </w:r>
      <w:r w:rsidRPr="004B2AC9">
        <w:rPr>
          <w:rFonts w:ascii="Times New Roman" w:hAnsi="Times New Roman" w:cs="Times New Roman"/>
          <w:sz w:val="24"/>
        </w:rPr>
        <w:t xml:space="preserve"> </w:t>
      </w:r>
      <w:r w:rsidR="0070059F" w:rsidRPr="004B2AC9">
        <w:rPr>
          <w:rFonts w:ascii="Times New Roman" w:hAnsi="Times New Roman" w:cs="Times New Roman"/>
          <w:sz w:val="24"/>
        </w:rPr>
        <w:t>legal da CONTRATADA</w:t>
      </w:r>
    </w:p>
    <w:p w14:paraId="7BB4A470" w14:textId="77777777" w:rsidR="009E57F9" w:rsidRPr="004B2AC9" w:rsidRDefault="009E57F9" w:rsidP="00026EFB">
      <w:pPr>
        <w:spacing w:after="120" w:line="360" w:lineRule="auto"/>
        <w:jc w:val="both"/>
        <w:rPr>
          <w:rFonts w:ascii="Times New Roman" w:hAnsi="Times New Roman" w:cs="Times New Roman"/>
          <w:sz w:val="24"/>
        </w:rPr>
      </w:pPr>
    </w:p>
    <w:p w14:paraId="7BB4A471" w14:textId="77777777" w:rsidR="009E57F9" w:rsidRPr="004B2AC9" w:rsidRDefault="009E57F9" w:rsidP="00026EFB">
      <w:pPr>
        <w:spacing w:after="120" w:line="360" w:lineRule="auto"/>
        <w:jc w:val="both"/>
        <w:rPr>
          <w:rFonts w:ascii="Times New Roman" w:hAnsi="Times New Roman" w:cs="Times New Roman"/>
          <w:sz w:val="24"/>
        </w:rPr>
      </w:pPr>
    </w:p>
    <w:p w14:paraId="7BB4A472" w14:textId="77777777" w:rsidR="0070059F" w:rsidRPr="004B2AC9" w:rsidRDefault="0070059F" w:rsidP="00026EFB">
      <w:pPr>
        <w:spacing w:after="120" w:line="360" w:lineRule="auto"/>
        <w:jc w:val="both"/>
        <w:rPr>
          <w:rFonts w:ascii="Times New Roman" w:hAnsi="Times New Roman" w:cs="Times New Roman"/>
          <w:sz w:val="24"/>
        </w:rPr>
      </w:pPr>
      <w:r w:rsidRPr="004B2AC9">
        <w:rPr>
          <w:rFonts w:ascii="Times New Roman" w:hAnsi="Times New Roman" w:cs="Times New Roman"/>
          <w:sz w:val="24"/>
        </w:rPr>
        <w:t>TESTEMUNHAS:</w:t>
      </w:r>
    </w:p>
    <w:sectPr w:rsidR="0070059F" w:rsidRPr="004B2AC9" w:rsidSect="00953641">
      <w:headerReference w:type="default" r:id="rId9"/>
      <w:footerReference w:type="default" r:id="rId10"/>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22E65" w14:textId="77777777" w:rsidR="00DA3D32" w:rsidRDefault="00DA3D32">
      <w:r>
        <w:separator/>
      </w:r>
    </w:p>
  </w:endnote>
  <w:endnote w:type="continuationSeparator" w:id="0">
    <w:p w14:paraId="5DBD0FF5" w14:textId="77777777" w:rsidR="00DA3D32" w:rsidRDefault="00DA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4A477" w14:textId="781C15D0" w:rsidR="00953641" w:rsidRPr="00426304" w:rsidRDefault="00953641" w:rsidP="006B2224">
    <w:pPr>
      <w:pStyle w:val="Rodap"/>
      <w:jc w:val="center"/>
      <w:rPr>
        <w:rFonts w:ascii="Times New Roman" w:hAnsi="Times New Roman" w:cs="Times New Roman"/>
      </w:rPr>
    </w:pPr>
    <w:r w:rsidRPr="00426304">
      <w:rPr>
        <w:rFonts w:ascii="Times New Roman" w:hAnsi="Times New Roman" w:cs="Times New Roman"/>
      </w:rPr>
      <w:t>___________________________________________________________________</w:t>
    </w:r>
  </w:p>
  <w:p w14:paraId="5DF956E6" w14:textId="77777777" w:rsidR="006B2224" w:rsidRDefault="006B2224" w:rsidP="006B2224">
    <w:pPr>
      <w:jc w:val="center"/>
    </w:pPr>
    <w:r>
      <w:rPr>
        <w:rFonts w:cs="Arial"/>
        <w:sz w:val="16"/>
      </w:rPr>
      <w:t xml:space="preserve">Rua Erechim, 860 – 98280-000 – Planalto– Panambi – </w:t>
    </w:r>
    <w:proofErr w:type="gramStart"/>
    <w:r>
      <w:rPr>
        <w:rFonts w:cs="Arial"/>
        <w:sz w:val="16"/>
      </w:rPr>
      <w:t>RS</w:t>
    </w:r>
    <w:proofErr w:type="gramEnd"/>
  </w:p>
  <w:p w14:paraId="4187AF2A" w14:textId="77777777" w:rsidR="006B2224" w:rsidRDefault="006B2224" w:rsidP="006B2224">
    <w:pPr>
      <w:jc w:val="center"/>
    </w:pPr>
    <w:r>
      <w:rPr>
        <w:rFonts w:cs="Arial"/>
        <w:sz w:val="16"/>
      </w:rPr>
      <w:t>Fone/FAX: (55) 3376 8806</w:t>
    </w:r>
  </w:p>
  <w:p w14:paraId="0D57B088" w14:textId="77777777" w:rsidR="006B2224" w:rsidRDefault="006B2224" w:rsidP="006B2224">
    <w:pPr>
      <w:pStyle w:val="Rodap"/>
      <w:jc w:val="center"/>
    </w:pPr>
    <w:r>
      <w:rPr>
        <w:rFonts w:cs="Arial"/>
        <w:sz w:val="16"/>
        <w:szCs w:val="16"/>
      </w:rPr>
      <w:t xml:space="preserve">E-mail: </w:t>
    </w:r>
    <w:hyperlink r:id="rId1" w:history="1">
      <w:r>
        <w:rPr>
          <w:rStyle w:val="Hyperlink"/>
          <w:rFonts w:cs="Arial"/>
          <w:sz w:val="16"/>
          <w:szCs w:val="16"/>
        </w:rPr>
        <w:t>licitacao.pb@iffarroupilha.edu.br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E650C" w14:textId="77777777" w:rsidR="00DA3D32" w:rsidRDefault="00DA3D32">
      <w:r>
        <w:separator/>
      </w:r>
    </w:p>
  </w:footnote>
  <w:footnote w:type="continuationSeparator" w:id="0">
    <w:p w14:paraId="45C3C19C" w14:textId="77777777" w:rsidR="00DA3D32" w:rsidRDefault="00DA3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A03C8" w14:textId="006CCFC3" w:rsidR="006B2224" w:rsidRDefault="006B2224" w:rsidP="006B2224">
    <w:pPr>
      <w:spacing w:line="276" w:lineRule="auto"/>
      <w:jc w:val="center"/>
      <w:rPr>
        <w:rFonts w:cs="Arial"/>
        <w:b/>
        <w:sz w:val="16"/>
        <w:szCs w:val="16"/>
      </w:rPr>
    </w:pPr>
    <w:r>
      <w:rPr>
        <w:noProof/>
      </w:rPr>
      <w:drawing>
        <wp:inline distT="0" distB="0" distL="0" distR="0" wp14:anchorId="047AC451" wp14:editId="2E8E12F9">
          <wp:extent cx="728345" cy="73660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345" cy="736600"/>
                  </a:xfrm>
                  <a:prstGeom prst="rect">
                    <a:avLst/>
                  </a:prstGeom>
                  <a:solidFill>
                    <a:srgbClr val="FFFFFF">
                      <a:alpha val="0"/>
                    </a:srgbClr>
                  </a:solidFill>
                  <a:ln>
                    <a:noFill/>
                  </a:ln>
                </pic:spPr>
              </pic:pic>
            </a:graphicData>
          </a:graphic>
        </wp:inline>
      </w:drawing>
    </w:r>
  </w:p>
  <w:p w14:paraId="04FFFDE1" w14:textId="77777777" w:rsidR="006B2224" w:rsidRDefault="006B2224" w:rsidP="006B2224">
    <w:pPr>
      <w:spacing w:line="276" w:lineRule="auto"/>
      <w:jc w:val="center"/>
    </w:pPr>
    <w:r>
      <w:rPr>
        <w:rFonts w:cs="Arial"/>
        <w:b/>
        <w:sz w:val="16"/>
        <w:szCs w:val="16"/>
      </w:rPr>
      <w:t>MINISTÉRIO DA EDUCAÇÃO</w:t>
    </w:r>
  </w:p>
  <w:p w14:paraId="6BBB5BB4" w14:textId="77777777" w:rsidR="006B2224" w:rsidRDefault="006B2224" w:rsidP="006B2224">
    <w:pPr>
      <w:tabs>
        <w:tab w:val="left" w:pos="709"/>
      </w:tabs>
      <w:spacing w:line="276" w:lineRule="auto"/>
      <w:jc w:val="center"/>
    </w:pPr>
    <w:r>
      <w:rPr>
        <w:rFonts w:eastAsia="Calibri" w:cs="Arial"/>
        <w:b/>
        <w:sz w:val="16"/>
        <w:szCs w:val="16"/>
        <w:lang w:eastAsia="en-US"/>
      </w:rPr>
      <w:t>INSTITUTO FEDERAL FARROUPILHA</w:t>
    </w:r>
  </w:p>
  <w:p w14:paraId="0DBA06B9" w14:textId="77777777" w:rsidR="006B2224" w:rsidRDefault="006B2224" w:rsidP="006B2224">
    <w:pPr>
      <w:tabs>
        <w:tab w:val="left" w:pos="709"/>
      </w:tabs>
      <w:spacing w:after="200" w:line="276" w:lineRule="auto"/>
      <w:jc w:val="center"/>
    </w:pPr>
    <w:r>
      <w:rPr>
        <w:rFonts w:eastAsia="Calibri" w:cs="Arial"/>
        <w:b/>
        <w:i/>
        <w:sz w:val="16"/>
        <w:szCs w:val="16"/>
        <w:lang w:eastAsia="en-US"/>
      </w:rPr>
      <w:t>CAMPUS</w:t>
    </w:r>
    <w:r>
      <w:rPr>
        <w:rFonts w:eastAsia="Calibri" w:cs="Arial"/>
        <w:b/>
        <w:sz w:val="16"/>
        <w:szCs w:val="16"/>
        <w:lang w:eastAsia="en-US"/>
      </w:rPr>
      <w:t xml:space="preserve"> PANAMBI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D897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F4626DC"/>
    <w:lvl w:ilvl="0">
      <w:start w:val="1"/>
      <w:numFmt w:val="decimal"/>
      <w:lvlText w:val="%1."/>
      <w:lvlJc w:val="left"/>
      <w:pPr>
        <w:tabs>
          <w:tab w:val="num" w:pos="1492"/>
        </w:tabs>
        <w:ind w:left="1492" w:hanging="360"/>
      </w:pPr>
    </w:lvl>
  </w:abstractNum>
  <w:abstractNum w:abstractNumId="2">
    <w:nsid w:val="FFFFFF7D"/>
    <w:multiLevelType w:val="singleLevel"/>
    <w:tmpl w:val="6A8E349C"/>
    <w:lvl w:ilvl="0">
      <w:start w:val="1"/>
      <w:numFmt w:val="decimal"/>
      <w:lvlText w:val="%1."/>
      <w:lvlJc w:val="left"/>
      <w:pPr>
        <w:tabs>
          <w:tab w:val="num" w:pos="1209"/>
        </w:tabs>
        <w:ind w:left="1209" w:hanging="360"/>
      </w:pPr>
    </w:lvl>
  </w:abstractNum>
  <w:abstractNum w:abstractNumId="3">
    <w:nsid w:val="FFFFFF7E"/>
    <w:multiLevelType w:val="singleLevel"/>
    <w:tmpl w:val="881E50C8"/>
    <w:lvl w:ilvl="0">
      <w:start w:val="1"/>
      <w:numFmt w:val="decimal"/>
      <w:lvlText w:val="%1."/>
      <w:lvlJc w:val="left"/>
      <w:pPr>
        <w:tabs>
          <w:tab w:val="num" w:pos="926"/>
        </w:tabs>
        <w:ind w:left="926" w:hanging="360"/>
      </w:pPr>
    </w:lvl>
  </w:abstractNum>
  <w:abstractNum w:abstractNumId="4">
    <w:nsid w:val="FFFFFF7F"/>
    <w:multiLevelType w:val="singleLevel"/>
    <w:tmpl w:val="7318BEEA"/>
    <w:lvl w:ilvl="0">
      <w:start w:val="1"/>
      <w:numFmt w:val="decimal"/>
      <w:lvlText w:val="%1."/>
      <w:lvlJc w:val="left"/>
      <w:pPr>
        <w:tabs>
          <w:tab w:val="num" w:pos="643"/>
        </w:tabs>
        <w:ind w:left="643" w:hanging="360"/>
      </w:pPr>
    </w:lvl>
  </w:abstractNum>
  <w:abstractNum w:abstractNumId="5">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nsid w:val="FFFFFF81"/>
    <w:multiLevelType w:val="singleLevel"/>
    <w:tmpl w:val="00F2BE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F6C72D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3E83C1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F0E7F7A"/>
    <w:lvl w:ilvl="0">
      <w:start w:val="1"/>
      <w:numFmt w:val="decimal"/>
      <w:lvlText w:val="%1."/>
      <w:lvlJc w:val="left"/>
      <w:pPr>
        <w:tabs>
          <w:tab w:val="num" w:pos="360"/>
        </w:tabs>
        <w:ind w:left="360" w:hanging="360"/>
      </w:pPr>
    </w:lvl>
  </w:abstractNum>
  <w:abstractNum w:abstractNumId="10">
    <w:nsid w:val="FFFFFF89"/>
    <w:multiLevelType w:val="singleLevel"/>
    <w:tmpl w:val="A3D6E6E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name w:val="WWNum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858" w:hanging="432"/>
      </w:pPr>
      <w:rPr>
        <w:b/>
        <w:i w:val="0"/>
        <w:color w:val="00000A"/>
      </w:rPr>
    </w:lvl>
    <w:lvl w:ilvl="2">
      <w:start w:val="1"/>
      <w:numFmt w:val="decimal"/>
      <w:lvlText w:val="%1.%2.%3."/>
      <w:lvlJc w:val="left"/>
      <w:pPr>
        <w:tabs>
          <w:tab w:val="num" w:pos="0"/>
        </w:tabs>
        <w:ind w:left="1781"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5">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198385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2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6">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7">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9">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1DD361E"/>
    <w:multiLevelType w:val="multilevel"/>
    <w:tmpl w:val="D4D0C9E4"/>
    <w:lvl w:ilvl="0">
      <w:start w:val="1"/>
      <w:numFmt w:val="decimal"/>
      <w:pStyle w:val="Nivel1"/>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20"/>
  </w:num>
  <w:num w:numId="2">
    <w:abstractNumId w:val="15"/>
  </w:num>
  <w:num w:numId="3">
    <w:abstractNumId w:val="19"/>
  </w:num>
  <w:num w:numId="4">
    <w:abstractNumId w:val="31"/>
  </w:num>
  <w:num w:numId="5">
    <w:abstractNumId w:val="17"/>
  </w:num>
  <w:num w:numId="6">
    <w:abstractNumId w:val="28"/>
  </w:num>
  <w:num w:numId="7">
    <w:abstractNumId w:val="25"/>
  </w:num>
  <w:num w:numId="8">
    <w:abstractNumId w:val="26"/>
  </w:num>
  <w:num w:numId="9">
    <w:abstractNumId w:val="30"/>
  </w:num>
  <w:num w:numId="10">
    <w:abstractNumId w:val="12"/>
  </w:num>
  <w:num w:numId="11">
    <w:abstractNumId w:val="27"/>
  </w:num>
  <w:num w:numId="12">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3"/>
  </w:num>
  <w:num w:numId="15">
    <w:abstractNumId w:val="24"/>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9"/>
  </w:num>
  <w:num w:numId="27">
    <w:abstractNumId w:val="14"/>
  </w:num>
  <w:num w:numId="28">
    <w:abstractNumId w:val="34"/>
  </w:num>
  <w:num w:numId="29">
    <w:abstractNumId w:val="35"/>
  </w:num>
  <w:num w:numId="30">
    <w:abstractNumId w:val="32"/>
  </w:num>
  <w:num w:numId="31">
    <w:abstractNumId w:val="18"/>
  </w:num>
  <w:num w:numId="32">
    <w:abstractNumId w:val="21"/>
  </w:num>
  <w:num w:numId="33">
    <w:abstractNumId w:val="13"/>
  </w:num>
  <w:num w:numId="34">
    <w:abstractNumId w:val="22"/>
  </w:num>
  <w:num w:numId="35">
    <w:abstractNumId w:val="0"/>
  </w:num>
  <w:num w:numId="36">
    <w:abstractNumId w:val="1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06"/>
    <w:rsid w:val="0000203B"/>
    <w:rsid w:val="0000236D"/>
    <w:rsid w:val="00003298"/>
    <w:rsid w:val="0002260C"/>
    <w:rsid w:val="0002306D"/>
    <w:rsid w:val="000242C8"/>
    <w:rsid w:val="00026EFB"/>
    <w:rsid w:val="00027155"/>
    <w:rsid w:val="000318BA"/>
    <w:rsid w:val="000328C3"/>
    <w:rsid w:val="00034A29"/>
    <w:rsid w:val="00040957"/>
    <w:rsid w:val="00046628"/>
    <w:rsid w:val="00047D73"/>
    <w:rsid w:val="0005237E"/>
    <w:rsid w:val="00056433"/>
    <w:rsid w:val="000575AE"/>
    <w:rsid w:val="00060414"/>
    <w:rsid w:val="00061023"/>
    <w:rsid w:val="00062853"/>
    <w:rsid w:val="0006537A"/>
    <w:rsid w:val="000670EC"/>
    <w:rsid w:val="000677A2"/>
    <w:rsid w:val="00070EA5"/>
    <w:rsid w:val="00076CBC"/>
    <w:rsid w:val="000779C7"/>
    <w:rsid w:val="00077DC8"/>
    <w:rsid w:val="0008022B"/>
    <w:rsid w:val="00081098"/>
    <w:rsid w:val="00087EF2"/>
    <w:rsid w:val="00090F5D"/>
    <w:rsid w:val="00092759"/>
    <w:rsid w:val="00094321"/>
    <w:rsid w:val="00097DD0"/>
    <w:rsid w:val="000A102A"/>
    <w:rsid w:val="000A1A7B"/>
    <w:rsid w:val="000A1B88"/>
    <w:rsid w:val="000A23DA"/>
    <w:rsid w:val="000A544E"/>
    <w:rsid w:val="000A674F"/>
    <w:rsid w:val="000B5DA6"/>
    <w:rsid w:val="000B7B55"/>
    <w:rsid w:val="000C123B"/>
    <w:rsid w:val="000C21AD"/>
    <w:rsid w:val="000C2C16"/>
    <w:rsid w:val="000C57B2"/>
    <w:rsid w:val="000C670A"/>
    <w:rsid w:val="000D2AC3"/>
    <w:rsid w:val="000D6C4C"/>
    <w:rsid w:val="000F1C1C"/>
    <w:rsid w:val="000F201D"/>
    <w:rsid w:val="000F4088"/>
    <w:rsid w:val="000F4F96"/>
    <w:rsid w:val="000F5A07"/>
    <w:rsid w:val="00100990"/>
    <w:rsid w:val="00105707"/>
    <w:rsid w:val="001103FF"/>
    <w:rsid w:val="00113EEB"/>
    <w:rsid w:val="001219B0"/>
    <w:rsid w:val="00124990"/>
    <w:rsid w:val="001304C0"/>
    <w:rsid w:val="001315F2"/>
    <w:rsid w:val="0014004B"/>
    <w:rsid w:val="0014325E"/>
    <w:rsid w:val="00146BDF"/>
    <w:rsid w:val="001516EA"/>
    <w:rsid w:val="0015207C"/>
    <w:rsid w:val="00153E25"/>
    <w:rsid w:val="00154505"/>
    <w:rsid w:val="0015684D"/>
    <w:rsid w:val="00160BBD"/>
    <w:rsid w:val="00160DA4"/>
    <w:rsid w:val="00161B87"/>
    <w:rsid w:val="0016584A"/>
    <w:rsid w:val="00170CE1"/>
    <w:rsid w:val="00170DCF"/>
    <w:rsid w:val="00174CAA"/>
    <w:rsid w:val="00177CD5"/>
    <w:rsid w:val="001817D2"/>
    <w:rsid w:val="00184086"/>
    <w:rsid w:val="00185C35"/>
    <w:rsid w:val="001904A8"/>
    <w:rsid w:val="001A1732"/>
    <w:rsid w:val="001A2CE9"/>
    <w:rsid w:val="001A3A05"/>
    <w:rsid w:val="001A3E18"/>
    <w:rsid w:val="001A6538"/>
    <w:rsid w:val="001B005B"/>
    <w:rsid w:val="001C2159"/>
    <w:rsid w:val="001C29E4"/>
    <w:rsid w:val="001C3F32"/>
    <w:rsid w:val="001C48B6"/>
    <w:rsid w:val="001C4C04"/>
    <w:rsid w:val="001C694F"/>
    <w:rsid w:val="001C721E"/>
    <w:rsid w:val="001D0EA7"/>
    <w:rsid w:val="001E3AAF"/>
    <w:rsid w:val="001F0A6E"/>
    <w:rsid w:val="001F39FA"/>
    <w:rsid w:val="00202A04"/>
    <w:rsid w:val="00205197"/>
    <w:rsid w:val="0020593D"/>
    <w:rsid w:val="00207B98"/>
    <w:rsid w:val="00210001"/>
    <w:rsid w:val="0021106D"/>
    <w:rsid w:val="0021493D"/>
    <w:rsid w:val="00221BA5"/>
    <w:rsid w:val="00222980"/>
    <w:rsid w:val="002241A2"/>
    <w:rsid w:val="00231E9C"/>
    <w:rsid w:val="00236989"/>
    <w:rsid w:val="00240B17"/>
    <w:rsid w:val="00241D78"/>
    <w:rsid w:val="00246DAE"/>
    <w:rsid w:val="002538B4"/>
    <w:rsid w:val="002538E3"/>
    <w:rsid w:val="00255C24"/>
    <w:rsid w:val="00260802"/>
    <w:rsid w:val="0026386A"/>
    <w:rsid w:val="00267125"/>
    <w:rsid w:val="00267B22"/>
    <w:rsid w:val="00271CB6"/>
    <w:rsid w:val="0027301A"/>
    <w:rsid w:val="00276ECC"/>
    <w:rsid w:val="0028115A"/>
    <w:rsid w:val="00281D0C"/>
    <w:rsid w:val="00285215"/>
    <w:rsid w:val="0028765E"/>
    <w:rsid w:val="0029037D"/>
    <w:rsid w:val="00291223"/>
    <w:rsid w:val="002937D4"/>
    <w:rsid w:val="002B0C0A"/>
    <w:rsid w:val="002B42D4"/>
    <w:rsid w:val="002C54C1"/>
    <w:rsid w:val="002C6DD2"/>
    <w:rsid w:val="002D78B4"/>
    <w:rsid w:val="002D7C8E"/>
    <w:rsid w:val="002E160F"/>
    <w:rsid w:val="002E3F91"/>
    <w:rsid w:val="002E480D"/>
    <w:rsid w:val="002E5F6B"/>
    <w:rsid w:val="002F084D"/>
    <w:rsid w:val="002F1087"/>
    <w:rsid w:val="002F308B"/>
    <w:rsid w:val="00310B4A"/>
    <w:rsid w:val="00314508"/>
    <w:rsid w:val="003238C3"/>
    <w:rsid w:val="00324BCD"/>
    <w:rsid w:val="00324F30"/>
    <w:rsid w:val="00325023"/>
    <w:rsid w:val="00325FD8"/>
    <w:rsid w:val="003265B9"/>
    <w:rsid w:val="00327232"/>
    <w:rsid w:val="00331182"/>
    <w:rsid w:val="00331B8A"/>
    <w:rsid w:val="00334E6B"/>
    <w:rsid w:val="00340EE0"/>
    <w:rsid w:val="00343032"/>
    <w:rsid w:val="0035658A"/>
    <w:rsid w:val="00364141"/>
    <w:rsid w:val="00367EF6"/>
    <w:rsid w:val="00373F2A"/>
    <w:rsid w:val="00374792"/>
    <w:rsid w:val="003779A2"/>
    <w:rsid w:val="0038139C"/>
    <w:rsid w:val="00381BEB"/>
    <w:rsid w:val="00386157"/>
    <w:rsid w:val="00386ADE"/>
    <w:rsid w:val="00391E14"/>
    <w:rsid w:val="003959F6"/>
    <w:rsid w:val="003A73C1"/>
    <w:rsid w:val="003B791E"/>
    <w:rsid w:val="003C609E"/>
    <w:rsid w:val="003C6275"/>
    <w:rsid w:val="003C7182"/>
    <w:rsid w:val="003E0690"/>
    <w:rsid w:val="003E4927"/>
    <w:rsid w:val="003E4D76"/>
    <w:rsid w:val="003E55B1"/>
    <w:rsid w:val="003F004A"/>
    <w:rsid w:val="003F1437"/>
    <w:rsid w:val="003F185C"/>
    <w:rsid w:val="003F1CC1"/>
    <w:rsid w:val="003F36A3"/>
    <w:rsid w:val="0040055D"/>
    <w:rsid w:val="0040443F"/>
    <w:rsid w:val="004053E1"/>
    <w:rsid w:val="00407F1C"/>
    <w:rsid w:val="00415F27"/>
    <w:rsid w:val="00416A59"/>
    <w:rsid w:val="00417CA8"/>
    <w:rsid w:val="0042190C"/>
    <w:rsid w:val="004233FB"/>
    <w:rsid w:val="00425359"/>
    <w:rsid w:val="00426304"/>
    <w:rsid w:val="004316D7"/>
    <w:rsid w:val="00431EDA"/>
    <w:rsid w:val="0043231C"/>
    <w:rsid w:val="00432470"/>
    <w:rsid w:val="00435447"/>
    <w:rsid w:val="00441EA1"/>
    <w:rsid w:val="00445798"/>
    <w:rsid w:val="0044725C"/>
    <w:rsid w:val="00447465"/>
    <w:rsid w:val="00455CBE"/>
    <w:rsid w:val="00455EB7"/>
    <w:rsid w:val="00455FD5"/>
    <w:rsid w:val="00460E8A"/>
    <w:rsid w:val="004615EA"/>
    <w:rsid w:val="0046230A"/>
    <w:rsid w:val="00462C95"/>
    <w:rsid w:val="0046486A"/>
    <w:rsid w:val="00475501"/>
    <w:rsid w:val="004773FC"/>
    <w:rsid w:val="00480328"/>
    <w:rsid w:val="004834FC"/>
    <w:rsid w:val="00483B15"/>
    <w:rsid w:val="00483FB9"/>
    <w:rsid w:val="004918E0"/>
    <w:rsid w:val="00494AE7"/>
    <w:rsid w:val="004B05B0"/>
    <w:rsid w:val="004B0CAC"/>
    <w:rsid w:val="004B0DE0"/>
    <w:rsid w:val="004B19B5"/>
    <w:rsid w:val="004B1D7D"/>
    <w:rsid w:val="004B2AC9"/>
    <w:rsid w:val="004B460A"/>
    <w:rsid w:val="004C0212"/>
    <w:rsid w:val="004C05F9"/>
    <w:rsid w:val="004C4292"/>
    <w:rsid w:val="004C64FB"/>
    <w:rsid w:val="004E0194"/>
    <w:rsid w:val="004F1A48"/>
    <w:rsid w:val="004F5DF9"/>
    <w:rsid w:val="004F66B4"/>
    <w:rsid w:val="004F78C6"/>
    <w:rsid w:val="0050224C"/>
    <w:rsid w:val="005037A6"/>
    <w:rsid w:val="00512D53"/>
    <w:rsid w:val="00514883"/>
    <w:rsid w:val="0053132E"/>
    <w:rsid w:val="0055686E"/>
    <w:rsid w:val="00561C04"/>
    <w:rsid w:val="0056213B"/>
    <w:rsid w:val="00562F82"/>
    <w:rsid w:val="00564913"/>
    <w:rsid w:val="0057623B"/>
    <w:rsid w:val="005800D8"/>
    <w:rsid w:val="005846C9"/>
    <w:rsid w:val="005873FC"/>
    <w:rsid w:val="00590EAF"/>
    <w:rsid w:val="00595DA6"/>
    <w:rsid w:val="005A6A91"/>
    <w:rsid w:val="005A7E92"/>
    <w:rsid w:val="005B0066"/>
    <w:rsid w:val="005B26A7"/>
    <w:rsid w:val="005C3930"/>
    <w:rsid w:val="005C56FD"/>
    <w:rsid w:val="005C76D8"/>
    <w:rsid w:val="005D23DB"/>
    <w:rsid w:val="005E1321"/>
    <w:rsid w:val="005E2DD4"/>
    <w:rsid w:val="005E6489"/>
    <w:rsid w:val="005E6D43"/>
    <w:rsid w:val="005F1AC6"/>
    <w:rsid w:val="005F6F64"/>
    <w:rsid w:val="005F7B0A"/>
    <w:rsid w:val="00605C11"/>
    <w:rsid w:val="00606440"/>
    <w:rsid w:val="006078C2"/>
    <w:rsid w:val="006152AC"/>
    <w:rsid w:val="006171A9"/>
    <w:rsid w:val="00623436"/>
    <w:rsid w:val="00624D48"/>
    <w:rsid w:val="006322CE"/>
    <w:rsid w:val="00640F39"/>
    <w:rsid w:val="006441EF"/>
    <w:rsid w:val="0065202A"/>
    <w:rsid w:val="00655AAF"/>
    <w:rsid w:val="00656A30"/>
    <w:rsid w:val="006673E7"/>
    <w:rsid w:val="00667E30"/>
    <w:rsid w:val="00674964"/>
    <w:rsid w:val="00680B7E"/>
    <w:rsid w:val="00683B94"/>
    <w:rsid w:val="00685861"/>
    <w:rsid w:val="00686692"/>
    <w:rsid w:val="00693033"/>
    <w:rsid w:val="00693321"/>
    <w:rsid w:val="00694893"/>
    <w:rsid w:val="0069495F"/>
    <w:rsid w:val="00694DD9"/>
    <w:rsid w:val="006A12B1"/>
    <w:rsid w:val="006A5F42"/>
    <w:rsid w:val="006A6103"/>
    <w:rsid w:val="006B10ED"/>
    <w:rsid w:val="006B156A"/>
    <w:rsid w:val="006B2224"/>
    <w:rsid w:val="006B3A51"/>
    <w:rsid w:val="006B41DF"/>
    <w:rsid w:val="006B51B2"/>
    <w:rsid w:val="006C17A0"/>
    <w:rsid w:val="006D27E3"/>
    <w:rsid w:val="006D4135"/>
    <w:rsid w:val="006D4AB0"/>
    <w:rsid w:val="006D62AC"/>
    <w:rsid w:val="006E09F2"/>
    <w:rsid w:val="006E3CA5"/>
    <w:rsid w:val="006E721C"/>
    <w:rsid w:val="006F19F0"/>
    <w:rsid w:val="006F3EE2"/>
    <w:rsid w:val="0070059F"/>
    <w:rsid w:val="00700CBD"/>
    <w:rsid w:val="00701CE8"/>
    <w:rsid w:val="007028C7"/>
    <w:rsid w:val="00704462"/>
    <w:rsid w:val="00707EB0"/>
    <w:rsid w:val="00710BB0"/>
    <w:rsid w:val="00710C7E"/>
    <w:rsid w:val="00724AD6"/>
    <w:rsid w:val="00733DE0"/>
    <w:rsid w:val="00734048"/>
    <w:rsid w:val="007357C5"/>
    <w:rsid w:val="007370F4"/>
    <w:rsid w:val="0074032D"/>
    <w:rsid w:val="00740D25"/>
    <w:rsid w:val="00741328"/>
    <w:rsid w:val="00745136"/>
    <w:rsid w:val="00756F76"/>
    <w:rsid w:val="00760E8D"/>
    <w:rsid w:val="00761CD1"/>
    <w:rsid w:val="007670A0"/>
    <w:rsid w:val="007679B9"/>
    <w:rsid w:val="00776572"/>
    <w:rsid w:val="0077738D"/>
    <w:rsid w:val="007774C2"/>
    <w:rsid w:val="007820EE"/>
    <w:rsid w:val="00784E51"/>
    <w:rsid w:val="00787D28"/>
    <w:rsid w:val="0079000C"/>
    <w:rsid w:val="00790024"/>
    <w:rsid w:val="00790D93"/>
    <w:rsid w:val="00791CD7"/>
    <w:rsid w:val="0079430D"/>
    <w:rsid w:val="0079754C"/>
    <w:rsid w:val="007A1395"/>
    <w:rsid w:val="007A3743"/>
    <w:rsid w:val="007B19CE"/>
    <w:rsid w:val="007B7C23"/>
    <w:rsid w:val="007C0255"/>
    <w:rsid w:val="007C09C8"/>
    <w:rsid w:val="007C0C22"/>
    <w:rsid w:val="007C13ED"/>
    <w:rsid w:val="007C2707"/>
    <w:rsid w:val="007C4E5F"/>
    <w:rsid w:val="007D29FB"/>
    <w:rsid w:val="007D3572"/>
    <w:rsid w:val="007D501A"/>
    <w:rsid w:val="007E3F65"/>
    <w:rsid w:val="007E5253"/>
    <w:rsid w:val="007E57A5"/>
    <w:rsid w:val="007E68F6"/>
    <w:rsid w:val="007E6EF9"/>
    <w:rsid w:val="007E75A4"/>
    <w:rsid w:val="007F0511"/>
    <w:rsid w:val="007F2AE5"/>
    <w:rsid w:val="007F6AB0"/>
    <w:rsid w:val="00803805"/>
    <w:rsid w:val="00804A24"/>
    <w:rsid w:val="0080582D"/>
    <w:rsid w:val="0080756C"/>
    <w:rsid w:val="00831204"/>
    <w:rsid w:val="00831208"/>
    <w:rsid w:val="00835A02"/>
    <w:rsid w:val="008429CF"/>
    <w:rsid w:val="008446E2"/>
    <w:rsid w:val="0084547A"/>
    <w:rsid w:val="00847E19"/>
    <w:rsid w:val="00850CD3"/>
    <w:rsid w:val="0085112C"/>
    <w:rsid w:val="00853B17"/>
    <w:rsid w:val="008601A9"/>
    <w:rsid w:val="008610A1"/>
    <w:rsid w:val="008629FD"/>
    <w:rsid w:val="00864900"/>
    <w:rsid w:val="00865B0D"/>
    <w:rsid w:val="00871B33"/>
    <w:rsid w:val="00872949"/>
    <w:rsid w:val="00876639"/>
    <w:rsid w:val="008804AC"/>
    <w:rsid w:val="00887874"/>
    <w:rsid w:val="008941DB"/>
    <w:rsid w:val="00895070"/>
    <w:rsid w:val="008A16EA"/>
    <w:rsid w:val="008B6162"/>
    <w:rsid w:val="008C04DF"/>
    <w:rsid w:val="008C1971"/>
    <w:rsid w:val="008D2CAF"/>
    <w:rsid w:val="008D3ACE"/>
    <w:rsid w:val="008D51CC"/>
    <w:rsid w:val="008E4F95"/>
    <w:rsid w:val="008F4D52"/>
    <w:rsid w:val="008F4E41"/>
    <w:rsid w:val="0090408D"/>
    <w:rsid w:val="00904E6B"/>
    <w:rsid w:val="00906300"/>
    <w:rsid w:val="00906EEC"/>
    <w:rsid w:val="00914204"/>
    <w:rsid w:val="00915C7E"/>
    <w:rsid w:val="00922606"/>
    <w:rsid w:val="00922D31"/>
    <w:rsid w:val="0092559F"/>
    <w:rsid w:val="00931141"/>
    <w:rsid w:val="00935665"/>
    <w:rsid w:val="00935B30"/>
    <w:rsid w:val="00936A4E"/>
    <w:rsid w:val="00941580"/>
    <w:rsid w:val="00941783"/>
    <w:rsid w:val="00944E0C"/>
    <w:rsid w:val="00950D81"/>
    <w:rsid w:val="00953641"/>
    <w:rsid w:val="009543EB"/>
    <w:rsid w:val="009623AB"/>
    <w:rsid w:val="00970A6B"/>
    <w:rsid w:val="009763C4"/>
    <w:rsid w:val="009803F1"/>
    <w:rsid w:val="009844F7"/>
    <w:rsid w:val="00990257"/>
    <w:rsid w:val="0099079E"/>
    <w:rsid w:val="00991C51"/>
    <w:rsid w:val="00995FFD"/>
    <w:rsid w:val="009A45B0"/>
    <w:rsid w:val="009A4BAE"/>
    <w:rsid w:val="009A5EE4"/>
    <w:rsid w:val="009A6A6F"/>
    <w:rsid w:val="009B1B69"/>
    <w:rsid w:val="009C117D"/>
    <w:rsid w:val="009C470D"/>
    <w:rsid w:val="009C638B"/>
    <w:rsid w:val="009D3626"/>
    <w:rsid w:val="009D68FB"/>
    <w:rsid w:val="009E04B3"/>
    <w:rsid w:val="009E0DFC"/>
    <w:rsid w:val="009E50CF"/>
    <w:rsid w:val="009E57F9"/>
    <w:rsid w:val="009E5B74"/>
    <w:rsid w:val="009E7C14"/>
    <w:rsid w:val="009F419C"/>
    <w:rsid w:val="009F43E0"/>
    <w:rsid w:val="00A055A5"/>
    <w:rsid w:val="00A10F04"/>
    <w:rsid w:val="00A12A7C"/>
    <w:rsid w:val="00A1330E"/>
    <w:rsid w:val="00A245AE"/>
    <w:rsid w:val="00A26A56"/>
    <w:rsid w:val="00A27DA5"/>
    <w:rsid w:val="00A40017"/>
    <w:rsid w:val="00A402A1"/>
    <w:rsid w:val="00A44175"/>
    <w:rsid w:val="00A50D22"/>
    <w:rsid w:val="00A512C3"/>
    <w:rsid w:val="00A52E7C"/>
    <w:rsid w:val="00A571FE"/>
    <w:rsid w:val="00A60395"/>
    <w:rsid w:val="00A6287E"/>
    <w:rsid w:val="00A77C2C"/>
    <w:rsid w:val="00A80062"/>
    <w:rsid w:val="00A856EB"/>
    <w:rsid w:val="00A9022E"/>
    <w:rsid w:val="00AA1165"/>
    <w:rsid w:val="00AA3F31"/>
    <w:rsid w:val="00AA4625"/>
    <w:rsid w:val="00AB1F1A"/>
    <w:rsid w:val="00AC4F34"/>
    <w:rsid w:val="00AC6EC2"/>
    <w:rsid w:val="00AD66A9"/>
    <w:rsid w:val="00AE3A63"/>
    <w:rsid w:val="00AE44DE"/>
    <w:rsid w:val="00AE5435"/>
    <w:rsid w:val="00AF3ABE"/>
    <w:rsid w:val="00AF4021"/>
    <w:rsid w:val="00AF6959"/>
    <w:rsid w:val="00B00520"/>
    <w:rsid w:val="00B00F8E"/>
    <w:rsid w:val="00B014D0"/>
    <w:rsid w:val="00B01E82"/>
    <w:rsid w:val="00B03CB0"/>
    <w:rsid w:val="00B041A9"/>
    <w:rsid w:val="00B0465E"/>
    <w:rsid w:val="00B1218F"/>
    <w:rsid w:val="00B13262"/>
    <w:rsid w:val="00B14C20"/>
    <w:rsid w:val="00B16238"/>
    <w:rsid w:val="00B2196C"/>
    <w:rsid w:val="00B23F8B"/>
    <w:rsid w:val="00B27724"/>
    <w:rsid w:val="00B30047"/>
    <w:rsid w:val="00B30F3D"/>
    <w:rsid w:val="00B36BBC"/>
    <w:rsid w:val="00B432A0"/>
    <w:rsid w:val="00B46F40"/>
    <w:rsid w:val="00B4738B"/>
    <w:rsid w:val="00B517F7"/>
    <w:rsid w:val="00B52AFC"/>
    <w:rsid w:val="00B52EFE"/>
    <w:rsid w:val="00B60DCA"/>
    <w:rsid w:val="00B63C73"/>
    <w:rsid w:val="00B672B3"/>
    <w:rsid w:val="00B67806"/>
    <w:rsid w:val="00B72B3F"/>
    <w:rsid w:val="00B76DB6"/>
    <w:rsid w:val="00B77DBF"/>
    <w:rsid w:val="00B810DF"/>
    <w:rsid w:val="00B81FBB"/>
    <w:rsid w:val="00B852E7"/>
    <w:rsid w:val="00B87B31"/>
    <w:rsid w:val="00B902B9"/>
    <w:rsid w:val="00B92C59"/>
    <w:rsid w:val="00B94F1B"/>
    <w:rsid w:val="00B95BFE"/>
    <w:rsid w:val="00B96C22"/>
    <w:rsid w:val="00B972D3"/>
    <w:rsid w:val="00BA0847"/>
    <w:rsid w:val="00BA1705"/>
    <w:rsid w:val="00BA2132"/>
    <w:rsid w:val="00BB4389"/>
    <w:rsid w:val="00BB61BE"/>
    <w:rsid w:val="00BB7A5B"/>
    <w:rsid w:val="00BC10CF"/>
    <w:rsid w:val="00BC2797"/>
    <w:rsid w:val="00BC4227"/>
    <w:rsid w:val="00BD1366"/>
    <w:rsid w:val="00BD3419"/>
    <w:rsid w:val="00BD43E5"/>
    <w:rsid w:val="00BD59E3"/>
    <w:rsid w:val="00BD7FD7"/>
    <w:rsid w:val="00BE0315"/>
    <w:rsid w:val="00BE05F0"/>
    <w:rsid w:val="00BE1772"/>
    <w:rsid w:val="00BE1DEB"/>
    <w:rsid w:val="00BF0E8E"/>
    <w:rsid w:val="00BF1A7F"/>
    <w:rsid w:val="00C00E65"/>
    <w:rsid w:val="00C00F37"/>
    <w:rsid w:val="00C020AC"/>
    <w:rsid w:val="00C03F51"/>
    <w:rsid w:val="00C10CC7"/>
    <w:rsid w:val="00C13225"/>
    <w:rsid w:val="00C14C86"/>
    <w:rsid w:val="00C229F8"/>
    <w:rsid w:val="00C3086D"/>
    <w:rsid w:val="00C322F1"/>
    <w:rsid w:val="00C33284"/>
    <w:rsid w:val="00C3520D"/>
    <w:rsid w:val="00C371FA"/>
    <w:rsid w:val="00C46F61"/>
    <w:rsid w:val="00C47BB2"/>
    <w:rsid w:val="00C47EA8"/>
    <w:rsid w:val="00C51C28"/>
    <w:rsid w:val="00C53456"/>
    <w:rsid w:val="00C60C2D"/>
    <w:rsid w:val="00C70043"/>
    <w:rsid w:val="00C73861"/>
    <w:rsid w:val="00C7432C"/>
    <w:rsid w:val="00C75791"/>
    <w:rsid w:val="00C76304"/>
    <w:rsid w:val="00C84955"/>
    <w:rsid w:val="00C86467"/>
    <w:rsid w:val="00C95C72"/>
    <w:rsid w:val="00C96B86"/>
    <w:rsid w:val="00C97AA9"/>
    <w:rsid w:val="00C97DF7"/>
    <w:rsid w:val="00CA1A6A"/>
    <w:rsid w:val="00CA6108"/>
    <w:rsid w:val="00CB2807"/>
    <w:rsid w:val="00CB766B"/>
    <w:rsid w:val="00CB7AFC"/>
    <w:rsid w:val="00CC356D"/>
    <w:rsid w:val="00CD109D"/>
    <w:rsid w:val="00CD1E9D"/>
    <w:rsid w:val="00CD6ABB"/>
    <w:rsid w:val="00CD6B7E"/>
    <w:rsid w:val="00CE128C"/>
    <w:rsid w:val="00CE3389"/>
    <w:rsid w:val="00CE5CF2"/>
    <w:rsid w:val="00CF47C5"/>
    <w:rsid w:val="00D00A5D"/>
    <w:rsid w:val="00D00A87"/>
    <w:rsid w:val="00D02F2F"/>
    <w:rsid w:val="00D10D47"/>
    <w:rsid w:val="00D13087"/>
    <w:rsid w:val="00D16FA0"/>
    <w:rsid w:val="00D23BC5"/>
    <w:rsid w:val="00D26DCE"/>
    <w:rsid w:val="00D33CD7"/>
    <w:rsid w:val="00D50084"/>
    <w:rsid w:val="00D5130A"/>
    <w:rsid w:val="00D51769"/>
    <w:rsid w:val="00D522D8"/>
    <w:rsid w:val="00D5491C"/>
    <w:rsid w:val="00D554E8"/>
    <w:rsid w:val="00D5748E"/>
    <w:rsid w:val="00D612A9"/>
    <w:rsid w:val="00D66935"/>
    <w:rsid w:val="00D76747"/>
    <w:rsid w:val="00D772A3"/>
    <w:rsid w:val="00D80021"/>
    <w:rsid w:val="00D8403C"/>
    <w:rsid w:val="00D8724C"/>
    <w:rsid w:val="00D873D6"/>
    <w:rsid w:val="00D91A79"/>
    <w:rsid w:val="00D938C1"/>
    <w:rsid w:val="00DA3D32"/>
    <w:rsid w:val="00DA47A8"/>
    <w:rsid w:val="00DB3592"/>
    <w:rsid w:val="00DB4C93"/>
    <w:rsid w:val="00DB74D4"/>
    <w:rsid w:val="00DC3F8A"/>
    <w:rsid w:val="00DD3DBF"/>
    <w:rsid w:val="00DD46E9"/>
    <w:rsid w:val="00DD4A61"/>
    <w:rsid w:val="00DE0D00"/>
    <w:rsid w:val="00DE16CD"/>
    <w:rsid w:val="00DE6492"/>
    <w:rsid w:val="00DF280B"/>
    <w:rsid w:val="00DF28B7"/>
    <w:rsid w:val="00DF68C0"/>
    <w:rsid w:val="00DF7F5A"/>
    <w:rsid w:val="00E00FFD"/>
    <w:rsid w:val="00E01133"/>
    <w:rsid w:val="00E04C02"/>
    <w:rsid w:val="00E053B2"/>
    <w:rsid w:val="00E139D5"/>
    <w:rsid w:val="00E14CA5"/>
    <w:rsid w:val="00E152DF"/>
    <w:rsid w:val="00E22D1B"/>
    <w:rsid w:val="00E22F6F"/>
    <w:rsid w:val="00E235F5"/>
    <w:rsid w:val="00E23783"/>
    <w:rsid w:val="00E24D81"/>
    <w:rsid w:val="00E26411"/>
    <w:rsid w:val="00E307B6"/>
    <w:rsid w:val="00E41AD6"/>
    <w:rsid w:val="00E42017"/>
    <w:rsid w:val="00E42730"/>
    <w:rsid w:val="00E46268"/>
    <w:rsid w:val="00E53B4B"/>
    <w:rsid w:val="00E556FB"/>
    <w:rsid w:val="00E55854"/>
    <w:rsid w:val="00E628AD"/>
    <w:rsid w:val="00E64339"/>
    <w:rsid w:val="00E65911"/>
    <w:rsid w:val="00E677BD"/>
    <w:rsid w:val="00E70C44"/>
    <w:rsid w:val="00E72B6E"/>
    <w:rsid w:val="00E75305"/>
    <w:rsid w:val="00E8481E"/>
    <w:rsid w:val="00E872A7"/>
    <w:rsid w:val="00E94260"/>
    <w:rsid w:val="00EA19E9"/>
    <w:rsid w:val="00EA2903"/>
    <w:rsid w:val="00EA369D"/>
    <w:rsid w:val="00EA411E"/>
    <w:rsid w:val="00EA641F"/>
    <w:rsid w:val="00EA6A5A"/>
    <w:rsid w:val="00EB19E0"/>
    <w:rsid w:val="00EB5A80"/>
    <w:rsid w:val="00EC07DD"/>
    <w:rsid w:val="00EC0D7C"/>
    <w:rsid w:val="00EC3652"/>
    <w:rsid w:val="00EC7F14"/>
    <w:rsid w:val="00ED4A79"/>
    <w:rsid w:val="00ED6310"/>
    <w:rsid w:val="00EE220A"/>
    <w:rsid w:val="00EE2853"/>
    <w:rsid w:val="00EF2567"/>
    <w:rsid w:val="00EF5D36"/>
    <w:rsid w:val="00EF66FC"/>
    <w:rsid w:val="00F0135B"/>
    <w:rsid w:val="00F02E73"/>
    <w:rsid w:val="00F10140"/>
    <w:rsid w:val="00F11BAF"/>
    <w:rsid w:val="00F11CE3"/>
    <w:rsid w:val="00F16FDF"/>
    <w:rsid w:val="00F17DCE"/>
    <w:rsid w:val="00F22750"/>
    <w:rsid w:val="00F23896"/>
    <w:rsid w:val="00F23CA1"/>
    <w:rsid w:val="00F2401A"/>
    <w:rsid w:val="00F2646F"/>
    <w:rsid w:val="00F27E65"/>
    <w:rsid w:val="00F36383"/>
    <w:rsid w:val="00F36FDA"/>
    <w:rsid w:val="00F405C9"/>
    <w:rsid w:val="00F40A19"/>
    <w:rsid w:val="00F414CD"/>
    <w:rsid w:val="00F414F8"/>
    <w:rsid w:val="00F44FA1"/>
    <w:rsid w:val="00F47626"/>
    <w:rsid w:val="00F47CAB"/>
    <w:rsid w:val="00F50275"/>
    <w:rsid w:val="00F505C7"/>
    <w:rsid w:val="00F51366"/>
    <w:rsid w:val="00F54824"/>
    <w:rsid w:val="00F566F6"/>
    <w:rsid w:val="00F56CE1"/>
    <w:rsid w:val="00F62D01"/>
    <w:rsid w:val="00F62EE5"/>
    <w:rsid w:val="00F669C5"/>
    <w:rsid w:val="00F66E74"/>
    <w:rsid w:val="00F72DEA"/>
    <w:rsid w:val="00F803B0"/>
    <w:rsid w:val="00F80E14"/>
    <w:rsid w:val="00F80E25"/>
    <w:rsid w:val="00F869B7"/>
    <w:rsid w:val="00F9005C"/>
    <w:rsid w:val="00F904AE"/>
    <w:rsid w:val="00FA0966"/>
    <w:rsid w:val="00FA6905"/>
    <w:rsid w:val="00FA7A01"/>
    <w:rsid w:val="00FB03E9"/>
    <w:rsid w:val="00FB4456"/>
    <w:rsid w:val="00FB5D74"/>
    <w:rsid w:val="00FC3A0E"/>
    <w:rsid w:val="00FD0A3A"/>
    <w:rsid w:val="00FD16AF"/>
    <w:rsid w:val="00FD1F4D"/>
    <w:rsid w:val="00FD2A3E"/>
    <w:rsid w:val="00FD7077"/>
    <w:rsid w:val="00FD7F1C"/>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B4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FD"/>
    <w:rPr>
      <w:rFonts w:ascii="Arial" w:hAnsi="Arial" w:cs="Tahoma"/>
      <w:szCs w:val="24"/>
    </w:rPr>
  </w:style>
  <w:style w:type="paragraph" w:styleId="Ttulo1">
    <w:name w:val="heading 1"/>
    <w:basedOn w:val="Normal"/>
    <w:next w:val="Normal"/>
    <w:link w:val="Ttulo1Char"/>
    <w:qFormat/>
    <w:rsid w:val="005C56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table" w:styleId="Tabelacomgrade">
    <w:name w:val="Table Grid"/>
    <w:basedOn w:val="Tabelanormal"/>
    <w:rsid w:val="00861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53641"/>
    <w:pPr>
      <w:tabs>
        <w:tab w:val="center" w:pos="4252"/>
        <w:tab w:val="right" w:pos="8504"/>
      </w:tabs>
    </w:pPr>
  </w:style>
  <w:style w:type="character" w:customStyle="1" w:styleId="CabealhoChar">
    <w:name w:val="Cabeçalho Char"/>
    <w:basedOn w:val="Fontepargpadro"/>
    <w:link w:val="Cabealho"/>
    <w:uiPriority w:val="99"/>
    <w:rsid w:val="00953641"/>
    <w:rPr>
      <w:rFonts w:ascii="Ecofont_Spranq_eco_Sans" w:hAnsi="Ecofont_Spranq_eco_Sans" w:cs="Tahoma"/>
      <w:sz w:val="24"/>
      <w:szCs w:val="24"/>
    </w:rPr>
  </w:style>
  <w:style w:type="paragraph" w:styleId="Rodap">
    <w:name w:val="footer"/>
    <w:basedOn w:val="Normal"/>
    <w:link w:val="RodapChar"/>
    <w:unhideWhenUsed/>
    <w:rsid w:val="00953641"/>
    <w:pPr>
      <w:tabs>
        <w:tab w:val="center" w:pos="4252"/>
        <w:tab w:val="right" w:pos="8504"/>
      </w:tabs>
    </w:pPr>
  </w:style>
  <w:style w:type="character" w:customStyle="1" w:styleId="RodapChar">
    <w:name w:val="Rodapé Char"/>
    <w:basedOn w:val="Fontepargpadro"/>
    <w:link w:val="Rodap"/>
    <w:uiPriority w:val="99"/>
    <w:rsid w:val="00953641"/>
    <w:rPr>
      <w:rFonts w:ascii="Ecofont_Spranq_eco_Sans" w:hAnsi="Ecofont_Spranq_eco_Sans" w:cs="Tahoma"/>
      <w:sz w:val="24"/>
      <w:szCs w:val="24"/>
    </w:rPr>
  </w:style>
  <w:style w:type="paragraph" w:customStyle="1" w:styleId="Nivel1">
    <w:name w:val="Nivel1"/>
    <w:basedOn w:val="Ttulo1"/>
    <w:next w:val="Normal"/>
    <w:link w:val="Nivel1Char"/>
    <w:qFormat/>
    <w:rsid w:val="005C56FD"/>
    <w:pPr>
      <w:numPr>
        <w:numId w:val="13"/>
      </w:numPr>
      <w:tabs>
        <w:tab w:val="left" w:pos="2268"/>
      </w:tabs>
      <w:spacing w:before="480" w:after="120" w:line="276" w:lineRule="auto"/>
      <w:ind w:left="357" w:hanging="357"/>
      <w:jc w:val="both"/>
    </w:pPr>
    <w:rPr>
      <w:rFonts w:ascii="Arial" w:hAnsi="Arial" w:cs="Arial"/>
      <w:b/>
      <w:color w:val="auto"/>
      <w:sz w:val="20"/>
      <w:szCs w:val="20"/>
    </w:rPr>
  </w:style>
  <w:style w:type="character" w:customStyle="1" w:styleId="Ttulo1Char">
    <w:name w:val="Título 1 Char"/>
    <w:basedOn w:val="Fontepargpadro"/>
    <w:link w:val="Ttulo1"/>
    <w:rsid w:val="005C56FD"/>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5C56FD"/>
    <w:rPr>
      <w:rFonts w:ascii="Arial" w:eastAsiaTheme="majorEastAsia" w:hAnsi="Arial" w:cs="Arial"/>
      <w:b/>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FD"/>
    <w:rPr>
      <w:rFonts w:ascii="Arial" w:hAnsi="Arial" w:cs="Tahoma"/>
      <w:szCs w:val="24"/>
    </w:rPr>
  </w:style>
  <w:style w:type="paragraph" w:styleId="Ttulo1">
    <w:name w:val="heading 1"/>
    <w:basedOn w:val="Normal"/>
    <w:next w:val="Normal"/>
    <w:link w:val="Ttulo1Char"/>
    <w:qFormat/>
    <w:rsid w:val="005C56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table" w:styleId="Tabelacomgrade">
    <w:name w:val="Table Grid"/>
    <w:basedOn w:val="Tabelanormal"/>
    <w:rsid w:val="00861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53641"/>
    <w:pPr>
      <w:tabs>
        <w:tab w:val="center" w:pos="4252"/>
        <w:tab w:val="right" w:pos="8504"/>
      </w:tabs>
    </w:pPr>
  </w:style>
  <w:style w:type="character" w:customStyle="1" w:styleId="CabealhoChar">
    <w:name w:val="Cabeçalho Char"/>
    <w:basedOn w:val="Fontepargpadro"/>
    <w:link w:val="Cabealho"/>
    <w:uiPriority w:val="99"/>
    <w:rsid w:val="00953641"/>
    <w:rPr>
      <w:rFonts w:ascii="Ecofont_Spranq_eco_Sans" w:hAnsi="Ecofont_Spranq_eco_Sans" w:cs="Tahoma"/>
      <w:sz w:val="24"/>
      <w:szCs w:val="24"/>
    </w:rPr>
  </w:style>
  <w:style w:type="paragraph" w:styleId="Rodap">
    <w:name w:val="footer"/>
    <w:basedOn w:val="Normal"/>
    <w:link w:val="RodapChar"/>
    <w:unhideWhenUsed/>
    <w:rsid w:val="00953641"/>
    <w:pPr>
      <w:tabs>
        <w:tab w:val="center" w:pos="4252"/>
        <w:tab w:val="right" w:pos="8504"/>
      </w:tabs>
    </w:pPr>
  </w:style>
  <w:style w:type="character" w:customStyle="1" w:styleId="RodapChar">
    <w:name w:val="Rodapé Char"/>
    <w:basedOn w:val="Fontepargpadro"/>
    <w:link w:val="Rodap"/>
    <w:uiPriority w:val="99"/>
    <w:rsid w:val="00953641"/>
    <w:rPr>
      <w:rFonts w:ascii="Ecofont_Spranq_eco_Sans" w:hAnsi="Ecofont_Spranq_eco_Sans" w:cs="Tahoma"/>
      <w:sz w:val="24"/>
      <w:szCs w:val="24"/>
    </w:rPr>
  </w:style>
  <w:style w:type="paragraph" w:customStyle="1" w:styleId="Nivel1">
    <w:name w:val="Nivel1"/>
    <w:basedOn w:val="Ttulo1"/>
    <w:next w:val="Normal"/>
    <w:link w:val="Nivel1Char"/>
    <w:qFormat/>
    <w:rsid w:val="005C56FD"/>
    <w:pPr>
      <w:numPr>
        <w:numId w:val="13"/>
      </w:numPr>
      <w:tabs>
        <w:tab w:val="left" w:pos="2268"/>
      </w:tabs>
      <w:spacing w:before="480" w:after="120" w:line="276" w:lineRule="auto"/>
      <w:ind w:left="357" w:hanging="357"/>
      <w:jc w:val="both"/>
    </w:pPr>
    <w:rPr>
      <w:rFonts w:ascii="Arial" w:hAnsi="Arial" w:cs="Arial"/>
      <w:b/>
      <w:color w:val="auto"/>
      <w:sz w:val="20"/>
      <w:szCs w:val="20"/>
    </w:rPr>
  </w:style>
  <w:style w:type="character" w:customStyle="1" w:styleId="Ttulo1Char">
    <w:name w:val="Título 1 Char"/>
    <w:basedOn w:val="Fontepargpadro"/>
    <w:link w:val="Ttulo1"/>
    <w:rsid w:val="005C56FD"/>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5C56FD"/>
    <w:rPr>
      <w:rFonts w:ascii="Arial" w:eastAsiaTheme="majorEastAsia" w:hAnsi="Arial" w:cs="Arial"/>
      <w:b/>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pb@iffarroupilha.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2EC8E-C0D1-46D9-BDEC-31BD4BA9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157</TotalTime>
  <Pages>21</Pages>
  <Words>5190</Words>
  <Characters>28031</Characters>
  <Application>Microsoft Office Word</Application>
  <DocSecurity>0</DocSecurity>
  <Lines>233</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33155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Leo</cp:lastModifiedBy>
  <cp:revision>35</cp:revision>
  <cp:lastPrinted>2010-11-03T20:07:00Z</cp:lastPrinted>
  <dcterms:created xsi:type="dcterms:W3CDTF">2013-05-09T20:48:00Z</dcterms:created>
  <dcterms:modified xsi:type="dcterms:W3CDTF">2018-01-08T12:16:00Z</dcterms:modified>
</cp:coreProperties>
</file>